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86AD" w14:textId="25C95D1B" w:rsidR="0001199B" w:rsidRDefault="0001199B" w:rsidP="0001199B">
      <w:pPr>
        <w:spacing w:after="0" w:line="269" w:lineRule="auto"/>
        <w:ind w:left="4956"/>
        <w:jc w:val="right"/>
        <w:rPr>
          <w:rFonts w:ascii="Arial" w:hAnsi="Arial" w:cs="Arial"/>
        </w:rPr>
      </w:pPr>
      <w:r>
        <w:rPr>
          <w:rFonts w:ascii="Arial" w:hAnsi="Arial" w:cs="Arial"/>
        </w:rPr>
        <w:t>Projekt</w:t>
      </w:r>
    </w:p>
    <w:p w14:paraId="785C39F4" w14:textId="77777777" w:rsidR="0081667B" w:rsidRDefault="0081667B" w:rsidP="0081667B">
      <w:pPr>
        <w:spacing w:after="0" w:line="269" w:lineRule="auto"/>
        <w:rPr>
          <w:rFonts w:ascii="Arial" w:hAnsi="Arial" w:cs="Arial"/>
          <w:b/>
          <w:bCs/>
        </w:rPr>
      </w:pPr>
    </w:p>
    <w:p w14:paraId="7403CD1C" w14:textId="77777777" w:rsidR="0081667B" w:rsidRDefault="0081667B" w:rsidP="0081667B">
      <w:pPr>
        <w:spacing w:after="0" w:line="269" w:lineRule="auto"/>
        <w:rPr>
          <w:rFonts w:ascii="Arial" w:hAnsi="Arial" w:cs="Arial"/>
          <w:b/>
          <w:bCs/>
        </w:rPr>
      </w:pPr>
    </w:p>
    <w:p w14:paraId="49D406E1" w14:textId="5668F034" w:rsidR="001F227C" w:rsidRPr="0081667B" w:rsidRDefault="001F227C" w:rsidP="0081667B">
      <w:pPr>
        <w:spacing w:after="0" w:line="269" w:lineRule="auto"/>
        <w:jc w:val="center"/>
        <w:rPr>
          <w:rFonts w:ascii="Arial" w:hAnsi="Arial" w:cs="Arial"/>
        </w:rPr>
      </w:pPr>
      <w:r w:rsidRPr="0081667B">
        <w:rPr>
          <w:rFonts w:ascii="Arial" w:hAnsi="Arial" w:cs="Arial"/>
          <w:b/>
          <w:bCs/>
        </w:rPr>
        <w:t>Program współpracy gminy Chrzanów z organizacjami pozarządowymi oraz podmiotami wymienionymi w art. 3 ust. 3 ustawy z dnia 24 kwietnia 2003 r. o działalności pożytku publicznego i o wolontariacie</w:t>
      </w:r>
      <w:r w:rsidRPr="0081667B">
        <w:rPr>
          <w:rFonts w:ascii="Arial" w:hAnsi="Arial" w:cs="Arial"/>
          <w:b/>
          <w:bCs/>
        </w:rPr>
        <w:br/>
        <w:t>na 202</w:t>
      </w:r>
      <w:r w:rsidR="0081667B">
        <w:rPr>
          <w:rFonts w:ascii="Arial" w:hAnsi="Arial" w:cs="Arial"/>
          <w:b/>
          <w:bCs/>
        </w:rPr>
        <w:t>7</w:t>
      </w:r>
      <w:r w:rsidRPr="0081667B">
        <w:rPr>
          <w:rFonts w:ascii="Arial" w:hAnsi="Arial" w:cs="Arial"/>
          <w:b/>
          <w:bCs/>
        </w:rPr>
        <w:t> rok</w:t>
      </w:r>
    </w:p>
    <w:p w14:paraId="662CDDBB" w14:textId="77777777" w:rsidR="0081667B" w:rsidRDefault="0081667B" w:rsidP="0081667B">
      <w:pPr>
        <w:spacing w:after="0" w:line="269" w:lineRule="auto"/>
        <w:rPr>
          <w:rFonts w:ascii="Arial" w:hAnsi="Arial" w:cs="Arial"/>
        </w:rPr>
      </w:pPr>
    </w:p>
    <w:p w14:paraId="467FDA17" w14:textId="77777777" w:rsidR="0081667B" w:rsidRDefault="0081667B" w:rsidP="0081667B">
      <w:pPr>
        <w:spacing w:after="0" w:line="269" w:lineRule="auto"/>
        <w:rPr>
          <w:rFonts w:ascii="Arial" w:hAnsi="Arial" w:cs="Arial"/>
        </w:rPr>
      </w:pPr>
    </w:p>
    <w:p w14:paraId="6618CC2A" w14:textId="62432F71" w:rsidR="001F227C" w:rsidRPr="0081667B" w:rsidRDefault="001F227C" w:rsidP="0081667B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1667B">
        <w:rPr>
          <w:rFonts w:ascii="Arial" w:hAnsi="Arial" w:cs="Arial"/>
          <w:b/>
          <w:bCs/>
        </w:rPr>
        <w:t>Rozdział I</w:t>
      </w:r>
    </w:p>
    <w:p w14:paraId="605D4CB6" w14:textId="77777777" w:rsidR="001F227C" w:rsidRPr="0081667B" w:rsidRDefault="001F227C" w:rsidP="0081667B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1667B">
        <w:rPr>
          <w:rFonts w:ascii="Arial" w:hAnsi="Arial" w:cs="Arial"/>
          <w:b/>
          <w:bCs/>
        </w:rPr>
        <w:t>Postanowienia ogólne</w:t>
      </w:r>
    </w:p>
    <w:p w14:paraId="7654B9B5" w14:textId="77777777" w:rsidR="001F227C" w:rsidRPr="0081667B" w:rsidRDefault="001F227C" w:rsidP="0081667B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1667B">
        <w:rPr>
          <w:rFonts w:ascii="Arial" w:hAnsi="Arial" w:cs="Arial"/>
          <w:b/>
          <w:bCs/>
        </w:rPr>
        <w:t>§ 1.</w:t>
      </w:r>
    </w:p>
    <w:p w14:paraId="2B653B8F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65AA9884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Program określa:</w:t>
      </w:r>
    </w:p>
    <w:p w14:paraId="314A5290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cel główny i cele szczegółowe Programu,</w:t>
      </w:r>
    </w:p>
    <w:p w14:paraId="24BED139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zasady współpracy,</w:t>
      </w:r>
    </w:p>
    <w:p w14:paraId="0A1DE3A7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zakres przedmiotowy,</w:t>
      </w:r>
    </w:p>
    <w:p w14:paraId="05230B6F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formy współpracy,</w:t>
      </w:r>
    </w:p>
    <w:p w14:paraId="7DA4263B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priorytetowe zadania publiczne,</w:t>
      </w:r>
    </w:p>
    <w:p w14:paraId="29B08FFC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okres realizacji Programu,</w:t>
      </w:r>
    </w:p>
    <w:p w14:paraId="6849A0DB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sposób realizacji Programu,</w:t>
      </w:r>
    </w:p>
    <w:p w14:paraId="1ADD0E4E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wysokość środków planowanych na realizację Programu,</w:t>
      </w:r>
    </w:p>
    <w:p w14:paraId="0670CA4B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sposób oceny realizacji Programu,</w:t>
      </w:r>
    </w:p>
    <w:p w14:paraId="50AA88F3" w14:textId="77777777" w:rsid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informację o sposobie tworzenia Programu oraz o przebiegu konsultacji,</w:t>
      </w:r>
    </w:p>
    <w:p w14:paraId="6CEB731E" w14:textId="7E489613" w:rsidR="001F227C" w:rsidRPr="0081667B" w:rsidRDefault="001F227C" w:rsidP="0081667B">
      <w:pPr>
        <w:pStyle w:val="Akapitzlist"/>
        <w:numPr>
          <w:ilvl w:val="0"/>
          <w:numId w:val="21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tryb powoływania oraz zasady działania komisji konkursowych do opiniowania ofert w</w:t>
      </w:r>
      <w:r w:rsidR="0081667B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otwartych konkursach ofert.</w:t>
      </w:r>
    </w:p>
    <w:p w14:paraId="1FAC2A14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AD71590" w14:textId="77777777" w:rsidR="001F227C" w:rsidRPr="0081667B" w:rsidRDefault="001F227C" w:rsidP="0081667B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1667B">
        <w:rPr>
          <w:rFonts w:ascii="Arial" w:hAnsi="Arial" w:cs="Arial"/>
          <w:b/>
          <w:bCs/>
        </w:rPr>
        <w:t>§ 2.</w:t>
      </w:r>
    </w:p>
    <w:p w14:paraId="1862F60E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786282A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Ilekroć w Programie jest mowa o:</w:t>
      </w:r>
    </w:p>
    <w:p w14:paraId="60BFAC1F" w14:textId="77777777" w:rsidR="001F227C" w:rsidRP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Ustawie - należy przez to rozumieć ustawę z dnia 24 kwietnia 2003 r. o działalności pożytku publicznego i o wolontariacie,</w:t>
      </w:r>
    </w:p>
    <w:p w14:paraId="343B0B70" w14:textId="77777777" w:rsidR="001F227C" w:rsidRP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Organizacjach - należy przez to rozumieć organizacje pozarządowe oraz podmioty wymienione w art. 3 ust. 3 ustawy z dnia 24 kwietnia 2003 r. o działalności pożytku publicznego i o wolontariacie,</w:t>
      </w:r>
    </w:p>
    <w:p w14:paraId="1541B19D" w14:textId="77777777" w:rsid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Programie - należy przez to rozumieć niniejszy Program współpracy gminy Chrzanów z organizacjami pozarządowymi oraz podmiotami wymienionymi w art. 3 ust. 3 ustawy z</w:t>
      </w:r>
      <w:r w:rsidR="0081667B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dnia 24 kwietnia 2003 r. o działalności pożytku publicznego i o wolontariacie na 202</w:t>
      </w:r>
      <w:r w:rsidR="0081667B">
        <w:rPr>
          <w:rFonts w:ascii="Arial" w:hAnsi="Arial" w:cs="Arial"/>
        </w:rPr>
        <w:t>7</w:t>
      </w:r>
      <w:r w:rsidRPr="0081667B">
        <w:rPr>
          <w:rFonts w:ascii="Arial" w:hAnsi="Arial" w:cs="Arial"/>
        </w:rPr>
        <w:t xml:space="preserve"> rok,</w:t>
      </w:r>
    </w:p>
    <w:p w14:paraId="0AD8456D" w14:textId="77777777" w:rsid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Gminie - należy przez to rozumieć gminę Chrzanów,</w:t>
      </w:r>
    </w:p>
    <w:p w14:paraId="469667A8" w14:textId="77777777" w:rsid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Burmistrzu - należy przez to rozumieć Burmistrza Miasta Chrzanowa,</w:t>
      </w:r>
    </w:p>
    <w:p w14:paraId="39661E5D" w14:textId="77777777" w:rsid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Urzędzie - należy przez to rozumieć Urząd Miejski w Chrzanowie,</w:t>
      </w:r>
    </w:p>
    <w:p w14:paraId="0FDECC40" w14:textId="77777777" w:rsid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Radzie - należy przez to rozumieć Radę Miejską w Chrzanowie,</w:t>
      </w:r>
    </w:p>
    <w:p w14:paraId="7190F183" w14:textId="77777777" w:rsid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GRDPP - należy przez to rozumieć Gminną Radę Działalności Pożytku Publicznego – organ konsultacyjny i opiniodawczy,</w:t>
      </w:r>
    </w:p>
    <w:p w14:paraId="66E377AA" w14:textId="60C7F1B7" w:rsidR="001F227C" w:rsidRPr="0081667B" w:rsidRDefault="001F227C" w:rsidP="0081667B">
      <w:pPr>
        <w:numPr>
          <w:ilvl w:val="0"/>
          <w:numId w:val="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Dotacji - rozumie się przez to dotację w rozumieniu art. 127 ust. 1 pkt 1 lit. e oraz art. 211 ustawy z dnia 27 sierpnia 2009 r. o finansach publicznych,</w:t>
      </w:r>
    </w:p>
    <w:p w14:paraId="3F729FE8" w14:textId="77777777" w:rsidR="001F227C" w:rsidRPr="0081667B" w:rsidRDefault="001F227C" w:rsidP="0081667B">
      <w:pPr>
        <w:numPr>
          <w:ilvl w:val="0"/>
          <w:numId w:val="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Konkursie - rozumie się przez to otwarty konkurs ofert, o których mowa w art. 11 ust. 2 Ustawy,</w:t>
      </w:r>
    </w:p>
    <w:p w14:paraId="3B6990F4" w14:textId="35C631BE" w:rsidR="005566C5" w:rsidRDefault="001F227C" w:rsidP="005566C5">
      <w:pPr>
        <w:numPr>
          <w:ilvl w:val="0"/>
          <w:numId w:val="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lastRenderedPageBreak/>
        <w:t>Komisjach - rozumie się przez to Komisje konkursowe powoływane przez Burmistrza Miasta Chrzanowa w celu opiniowania</w:t>
      </w:r>
      <w:r w:rsidR="005566C5" w:rsidRPr="005566C5">
        <w:t xml:space="preserve"> </w:t>
      </w:r>
      <w:r w:rsidR="00CC7835">
        <w:t xml:space="preserve">ofert </w:t>
      </w:r>
      <w:r w:rsidRPr="0081667B">
        <w:rPr>
          <w:rFonts w:ascii="Arial" w:hAnsi="Arial" w:cs="Arial"/>
        </w:rPr>
        <w:t xml:space="preserve">złożonych </w:t>
      </w:r>
      <w:r w:rsidR="005566C5">
        <w:rPr>
          <w:rFonts w:ascii="Arial" w:hAnsi="Arial" w:cs="Arial"/>
        </w:rPr>
        <w:t>w konkursach</w:t>
      </w:r>
      <w:r w:rsidRPr="0081667B">
        <w:rPr>
          <w:rFonts w:ascii="Arial" w:hAnsi="Arial" w:cs="Arial"/>
        </w:rPr>
        <w:t>,</w:t>
      </w:r>
      <w:r w:rsidR="005566C5">
        <w:rPr>
          <w:rFonts w:ascii="Arial" w:hAnsi="Arial" w:cs="Arial"/>
        </w:rPr>
        <w:t xml:space="preserve"> </w:t>
      </w:r>
    </w:p>
    <w:p w14:paraId="1D5E9971" w14:textId="77777777" w:rsidR="005566C5" w:rsidRDefault="001F227C" w:rsidP="005566C5">
      <w:pPr>
        <w:numPr>
          <w:ilvl w:val="0"/>
          <w:numId w:val="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5566C5">
        <w:rPr>
          <w:rFonts w:ascii="Arial" w:hAnsi="Arial" w:cs="Arial"/>
        </w:rPr>
        <w:t>Jednostkach organizacyjnych gminy - należy przez to rozumieć jednostki powołane przez gminę Chrzanów w celu wykonywania zadań gminy,</w:t>
      </w:r>
    </w:p>
    <w:p w14:paraId="520666F7" w14:textId="77777777" w:rsidR="005566C5" w:rsidRDefault="001F227C" w:rsidP="005566C5">
      <w:pPr>
        <w:numPr>
          <w:ilvl w:val="0"/>
          <w:numId w:val="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5566C5">
        <w:rPr>
          <w:rFonts w:ascii="Arial" w:hAnsi="Arial" w:cs="Arial"/>
        </w:rPr>
        <w:t>Komórkach organizacyjnych - należy przez to rozumieć wydziały, biura, referaty Urzędu Miejskiego w Chrzanowie,</w:t>
      </w:r>
    </w:p>
    <w:p w14:paraId="5404265A" w14:textId="77777777" w:rsidR="005566C5" w:rsidRDefault="001F227C" w:rsidP="005566C5">
      <w:pPr>
        <w:numPr>
          <w:ilvl w:val="0"/>
          <w:numId w:val="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5566C5">
        <w:rPr>
          <w:rFonts w:ascii="Arial" w:hAnsi="Arial" w:cs="Arial"/>
        </w:rPr>
        <w:t>Mieszkańcach - należy przez to rozumieć mieszkańców gminy Chrzanów,</w:t>
      </w:r>
    </w:p>
    <w:p w14:paraId="5466B409" w14:textId="36E04001" w:rsidR="001F227C" w:rsidRPr="005566C5" w:rsidRDefault="001F227C" w:rsidP="005566C5">
      <w:pPr>
        <w:numPr>
          <w:ilvl w:val="0"/>
          <w:numId w:val="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5566C5">
        <w:rPr>
          <w:rFonts w:ascii="Arial" w:hAnsi="Arial" w:cs="Arial"/>
        </w:rPr>
        <w:t>Oferentach - należy przez to rozumieć Organizacje składające ofertę realizacji zadania publicznego.</w:t>
      </w:r>
    </w:p>
    <w:p w14:paraId="0315A8F2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70FF001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1B24FD8" w14:textId="77777777" w:rsidR="001F227C" w:rsidRPr="005566C5" w:rsidRDefault="001F227C" w:rsidP="005566C5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5566C5">
        <w:rPr>
          <w:rFonts w:ascii="Arial" w:hAnsi="Arial" w:cs="Arial"/>
          <w:b/>
          <w:bCs/>
        </w:rPr>
        <w:t>Rozdział II</w:t>
      </w:r>
    </w:p>
    <w:p w14:paraId="30ADB669" w14:textId="77777777" w:rsidR="001F227C" w:rsidRPr="005566C5" w:rsidRDefault="001F227C" w:rsidP="005566C5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5566C5">
        <w:rPr>
          <w:rFonts w:ascii="Arial" w:hAnsi="Arial" w:cs="Arial"/>
          <w:b/>
          <w:bCs/>
        </w:rPr>
        <w:t>Cel główny i cele szczegółowe Programu</w:t>
      </w:r>
    </w:p>
    <w:p w14:paraId="133BA2AE" w14:textId="77777777" w:rsidR="001F227C" w:rsidRPr="005566C5" w:rsidRDefault="001F227C" w:rsidP="005566C5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5566C5">
        <w:rPr>
          <w:rFonts w:ascii="Arial" w:hAnsi="Arial" w:cs="Arial"/>
          <w:b/>
          <w:bCs/>
        </w:rPr>
        <w:t>§ 3.</w:t>
      </w:r>
    </w:p>
    <w:p w14:paraId="71DCB118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A82D54A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Głównym celem Programu jest: </w:t>
      </w:r>
    </w:p>
    <w:p w14:paraId="483D3D31" w14:textId="48B866EB" w:rsidR="001F227C" w:rsidRPr="0081667B" w:rsidRDefault="001F227C" w:rsidP="009A16CE">
      <w:pPr>
        <w:spacing w:after="0" w:line="269" w:lineRule="auto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1) wspieranie rozwoju społeczeństwa obywatelskiego i budowanie partnerskich relacji między Gminą a Organizacjami zapewniających </w:t>
      </w:r>
      <w:r w:rsidR="00CC7835">
        <w:rPr>
          <w:rFonts w:ascii="Arial" w:hAnsi="Arial" w:cs="Arial"/>
        </w:rPr>
        <w:t>pełniej</w:t>
      </w:r>
      <w:r w:rsidRPr="0081667B">
        <w:rPr>
          <w:rFonts w:ascii="Arial" w:hAnsi="Arial" w:cs="Arial"/>
        </w:rPr>
        <w:t>sze zaspokajanie potrzeb społecznych oraz podnoszenie poziomu i jakości życia Mieszkańców,</w:t>
      </w:r>
    </w:p>
    <w:p w14:paraId="70615B5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2) wzmacnianie roli aktywności obywatelskiej w rozwiązywaniu problemów lokalnych.</w:t>
      </w:r>
    </w:p>
    <w:p w14:paraId="61F8F616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70584BB" w14:textId="77777777" w:rsidR="001F227C" w:rsidRPr="00620E9A" w:rsidRDefault="001F227C" w:rsidP="00620E9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620E9A">
        <w:rPr>
          <w:rFonts w:ascii="Arial" w:hAnsi="Arial" w:cs="Arial"/>
          <w:b/>
          <w:bCs/>
        </w:rPr>
        <w:t>§ 4.</w:t>
      </w:r>
    </w:p>
    <w:p w14:paraId="19C1D28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BB546CD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Cele szczegółowe Programu wynikają z założonego celu głównego i są to:</w:t>
      </w:r>
    </w:p>
    <w:p w14:paraId="3469F932" w14:textId="77777777" w:rsidR="001F227C" w:rsidRPr="0081667B" w:rsidRDefault="001F227C" w:rsidP="00B7552A">
      <w:pPr>
        <w:numPr>
          <w:ilvl w:val="0"/>
          <w:numId w:val="3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wzmocnienie wpływu Mieszkańców i Organizacji na proces tworzenia polityk publicznych oraz zwiększenie ich udziału w rozwiązywaniu lokalnych problemów,</w:t>
      </w:r>
    </w:p>
    <w:p w14:paraId="6089BB05" w14:textId="77777777" w:rsidR="001F227C" w:rsidRPr="0081667B" w:rsidRDefault="001F227C" w:rsidP="00B7552A">
      <w:pPr>
        <w:numPr>
          <w:ilvl w:val="0"/>
          <w:numId w:val="3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podniesienie efektywności wydatkowania publicznych środków finansowych,</w:t>
      </w:r>
    </w:p>
    <w:p w14:paraId="1ED89013" w14:textId="77777777" w:rsidR="001F227C" w:rsidRPr="0081667B" w:rsidRDefault="001F227C" w:rsidP="00B7552A">
      <w:pPr>
        <w:numPr>
          <w:ilvl w:val="0"/>
          <w:numId w:val="3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wzmocnienie innowacyjności i konkurencyjności w wykonywaniu zadań publicznych,</w:t>
      </w:r>
    </w:p>
    <w:p w14:paraId="751BF9E6" w14:textId="77777777" w:rsidR="001F227C" w:rsidRPr="0081667B" w:rsidRDefault="001F227C" w:rsidP="00B7552A">
      <w:pPr>
        <w:numPr>
          <w:ilvl w:val="0"/>
          <w:numId w:val="3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podniesienie poziomu profesjonalizacji działań Organizacji,</w:t>
      </w:r>
    </w:p>
    <w:p w14:paraId="4D4ED3F5" w14:textId="77777777" w:rsidR="001F227C" w:rsidRPr="0081667B" w:rsidRDefault="001F227C" w:rsidP="00B7552A">
      <w:pPr>
        <w:numPr>
          <w:ilvl w:val="0"/>
          <w:numId w:val="3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integracja i upowszechnienie partnerstwa wśród Organizacji i innych podmiotów w zakresie działania na rzecz Gminy i społeczności lokalnej.</w:t>
      </w:r>
    </w:p>
    <w:p w14:paraId="64262AF4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74AC163" w14:textId="77777777" w:rsidR="001F227C" w:rsidRPr="00B7552A" w:rsidRDefault="001F227C" w:rsidP="00B7552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B7552A">
        <w:rPr>
          <w:rFonts w:ascii="Arial" w:hAnsi="Arial" w:cs="Arial"/>
          <w:b/>
          <w:bCs/>
        </w:rPr>
        <w:t>Rozdział III</w:t>
      </w:r>
    </w:p>
    <w:p w14:paraId="79E9B845" w14:textId="77777777" w:rsidR="001F227C" w:rsidRPr="00B7552A" w:rsidRDefault="001F227C" w:rsidP="00B7552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B7552A">
        <w:rPr>
          <w:rFonts w:ascii="Arial" w:hAnsi="Arial" w:cs="Arial"/>
          <w:b/>
          <w:bCs/>
        </w:rPr>
        <w:t>Zasady współpracy</w:t>
      </w:r>
    </w:p>
    <w:p w14:paraId="164F2FF2" w14:textId="77777777" w:rsidR="001F227C" w:rsidRPr="00B7552A" w:rsidRDefault="001F227C" w:rsidP="00B7552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B7552A">
        <w:rPr>
          <w:rFonts w:ascii="Arial" w:hAnsi="Arial" w:cs="Arial"/>
          <w:b/>
          <w:bCs/>
        </w:rPr>
        <w:t>§ 5.</w:t>
      </w:r>
    </w:p>
    <w:p w14:paraId="76EF1A92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048789A" w14:textId="77777777" w:rsidR="00C86899" w:rsidRDefault="001F227C" w:rsidP="00C86899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Gmina przy współpracy z Organizacjami kieruje się następującymi zasadami:</w:t>
      </w:r>
    </w:p>
    <w:p w14:paraId="1DE2D668" w14:textId="77777777" w:rsidR="00146F36" w:rsidRDefault="001F227C" w:rsidP="00146F36">
      <w:pPr>
        <w:pStyle w:val="Akapitzlist"/>
        <w:numPr>
          <w:ilvl w:val="0"/>
          <w:numId w:val="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C86899">
        <w:rPr>
          <w:rFonts w:ascii="Arial" w:hAnsi="Arial" w:cs="Arial"/>
        </w:rPr>
        <w:t>pomocniczości (subsydiarności), zgodnie z którą Gmina przekazuje Organizacjom kompetencje i środki do działania wszędzie tam, gdzie to jest możliwe, zaś Organizacje te aktywnie uczestniczą w określeniu zakresu współpracy i rzetelnej realizacji zadań,</w:t>
      </w:r>
    </w:p>
    <w:p w14:paraId="2E6C1C25" w14:textId="77777777" w:rsidR="00146F36" w:rsidRDefault="001F227C" w:rsidP="00146F36">
      <w:pPr>
        <w:pStyle w:val="Akapitzlist"/>
        <w:numPr>
          <w:ilvl w:val="0"/>
          <w:numId w:val="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46F36">
        <w:rPr>
          <w:rFonts w:ascii="Arial" w:hAnsi="Arial" w:cs="Arial"/>
        </w:rPr>
        <w:t>suwerenności stron, która oznacza, że Gmina i Organizacje realizując zadania publiczne są w stosunku do siebie równorzędnymi partnerami,</w:t>
      </w:r>
    </w:p>
    <w:p w14:paraId="1109493E" w14:textId="77777777" w:rsidR="00146F36" w:rsidRDefault="001F227C" w:rsidP="00146F36">
      <w:pPr>
        <w:pStyle w:val="Akapitzlist"/>
        <w:numPr>
          <w:ilvl w:val="0"/>
          <w:numId w:val="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46F36">
        <w:rPr>
          <w:rFonts w:ascii="Arial" w:hAnsi="Arial" w:cs="Arial"/>
        </w:rPr>
        <w:t>partnerstwa - co oznacza, że Organizacje oraz inne podmioty, na zasadach i w formie określonej w Ustawie oraz zgodnie z trybem wynikającym z odrębnych przepisów, uczestniczą w identyfikowaniu i definiowaniu problemów społecznych, wypracowywaniu sposobów ich rozwiązywania oraz wykonywaniu zadań publicznych,</w:t>
      </w:r>
    </w:p>
    <w:p w14:paraId="51F9A43F" w14:textId="77777777" w:rsidR="00146F36" w:rsidRDefault="001F227C" w:rsidP="009A16CE">
      <w:pPr>
        <w:pStyle w:val="Akapitzlist"/>
        <w:numPr>
          <w:ilvl w:val="0"/>
          <w:numId w:val="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46F36">
        <w:rPr>
          <w:rFonts w:ascii="Arial" w:hAnsi="Arial" w:cs="Arial"/>
        </w:rPr>
        <w:t>efektywności, w myśl której Gmina wykorzystuje współpracę z Organizacjami do efektywnej realizacji zadań społeczno-ekonomicznych,</w:t>
      </w:r>
    </w:p>
    <w:p w14:paraId="210A4710" w14:textId="77777777" w:rsidR="00146F36" w:rsidRDefault="001F227C" w:rsidP="009A16CE">
      <w:pPr>
        <w:pStyle w:val="Akapitzlist"/>
        <w:numPr>
          <w:ilvl w:val="0"/>
          <w:numId w:val="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46F36">
        <w:rPr>
          <w:rFonts w:ascii="Arial" w:hAnsi="Arial" w:cs="Arial"/>
        </w:rPr>
        <w:lastRenderedPageBreak/>
        <w:t>uczciwej konkurencji - co oznacza, że wszystkie podmioty powinny mieć takie same szanse w dostępie do realizacji zadań publicznych,</w:t>
      </w:r>
    </w:p>
    <w:p w14:paraId="70A65B1B" w14:textId="517217DC" w:rsidR="001F227C" w:rsidRPr="00146F36" w:rsidRDefault="001F227C" w:rsidP="00146F36">
      <w:pPr>
        <w:pStyle w:val="Akapitzlist"/>
        <w:numPr>
          <w:ilvl w:val="0"/>
          <w:numId w:val="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46F36">
        <w:rPr>
          <w:rFonts w:ascii="Arial" w:hAnsi="Arial" w:cs="Arial"/>
        </w:rPr>
        <w:t>jawności podejmowanych działań, zgodnie z którą organy samorządu Gminy udostępniają Organizacjom informacje o zamiarach i celach realizowanych zadań publicznych, w których możliwa jest współpraca z tymi Organizacjami.</w:t>
      </w:r>
    </w:p>
    <w:p w14:paraId="390210E5" w14:textId="77777777" w:rsidR="001F227C" w:rsidRDefault="001F227C" w:rsidP="0081667B">
      <w:pPr>
        <w:spacing w:after="0" w:line="269" w:lineRule="auto"/>
        <w:rPr>
          <w:rFonts w:ascii="Arial" w:hAnsi="Arial" w:cs="Arial"/>
        </w:rPr>
      </w:pPr>
    </w:p>
    <w:p w14:paraId="46FA3DFD" w14:textId="77777777" w:rsidR="00A046BE" w:rsidRPr="0081667B" w:rsidRDefault="00A046BE" w:rsidP="0081667B">
      <w:pPr>
        <w:spacing w:after="0" w:line="269" w:lineRule="auto"/>
        <w:rPr>
          <w:rFonts w:ascii="Arial" w:hAnsi="Arial" w:cs="Arial"/>
        </w:rPr>
      </w:pPr>
    </w:p>
    <w:p w14:paraId="1F4F0539" w14:textId="77777777" w:rsidR="001F227C" w:rsidRPr="00800E6A" w:rsidRDefault="001F227C" w:rsidP="00800E6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0E6A">
        <w:rPr>
          <w:rFonts w:ascii="Arial" w:hAnsi="Arial" w:cs="Arial"/>
          <w:b/>
          <w:bCs/>
        </w:rPr>
        <w:t>Rozdział IV</w:t>
      </w:r>
    </w:p>
    <w:p w14:paraId="358821FE" w14:textId="77777777" w:rsidR="001F227C" w:rsidRPr="00800E6A" w:rsidRDefault="001F227C" w:rsidP="00800E6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0E6A">
        <w:rPr>
          <w:rFonts w:ascii="Arial" w:hAnsi="Arial" w:cs="Arial"/>
          <w:b/>
          <w:bCs/>
        </w:rPr>
        <w:t>Zakres przedmiotowy</w:t>
      </w:r>
    </w:p>
    <w:p w14:paraId="428CCF49" w14:textId="77777777" w:rsidR="001F227C" w:rsidRPr="0081667B" w:rsidRDefault="001F227C" w:rsidP="00800E6A">
      <w:pPr>
        <w:spacing w:after="0" w:line="269" w:lineRule="auto"/>
        <w:jc w:val="center"/>
        <w:rPr>
          <w:rFonts w:ascii="Arial" w:hAnsi="Arial" w:cs="Arial"/>
        </w:rPr>
      </w:pPr>
      <w:r w:rsidRPr="00800E6A">
        <w:rPr>
          <w:rFonts w:ascii="Arial" w:hAnsi="Arial" w:cs="Arial"/>
          <w:b/>
          <w:bCs/>
        </w:rPr>
        <w:t>§ 6.</w:t>
      </w:r>
    </w:p>
    <w:p w14:paraId="2EF8FE56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6019037D" w14:textId="77777777" w:rsidR="00800E6A" w:rsidRDefault="001F227C" w:rsidP="00800E6A">
      <w:pPr>
        <w:numPr>
          <w:ilvl w:val="0"/>
          <w:numId w:val="5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Gmina współpracuje z Organizacjami w sferze zadań publicznych określonych w art. 4 ust. 1 Ustawy.</w:t>
      </w:r>
    </w:p>
    <w:p w14:paraId="31BC15BA" w14:textId="77777777" w:rsidR="00800E6A" w:rsidRDefault="001F227C" w:rsidP="00800E6A">
      <w:pPr>
        <w:numPr>
          <w:ilvl w:val="0"/>
          <w:numId w:val="5"/>
        </w:numPr>
        <w:spacing w:after="0" w:line="269" w:lineRule="auto"/>
        <w:ind w:left="284" w:hanging="284"/>
        <w:rPr>
          <w:rFonts w:ascii="Arial" w:hAnsi="Arial" w:cs="Arial"/>
        </w:rPr>
      </w:pPr>
      <w:r w:rsidRPr="00800E6A">
        <w:rPr>
          <w:rFonts w:ascii="Arial" w:hAnsi="Arial" w:cs="Arial"/>
        </w:rPr>
        <w:t>Przedmiotem współpracy Gminy z Organizacjami jest:</w:t>
      </w:r>
    </w:p>
    <w:p w14:paraId="14AE2109" w14:textId="5AB1097D" w:rsidR="001F227C" w:rsidRPr="00800E6A" w:rsidRDefault="001F227C" w:rsidP="00800E6A">
      <w:pPr>
        <w:pStyle w:val="Akapitzlist"/>
        <w:numPr>
          <w:ilvl w:val="0"/>
          <w:numId w:val="6"/>
        </w:numPr>
        <w:spacing w:after="0" w:line="269" w:lineRule="auto"/>
        <w:ind w:left="284" w:hanging="284"/>
        <w:rPr>
          <w:rFonts w:ascii="Arial" w:hAnsi="Arial" w:cs="Arial"/>
        </w:rPr>
      </w:pPr>
      <w:r w:rsidRPr="00800E6A">
        <w:rPr>
          <w:rFonts w:ascii="Arial" w:hAnsi="Arial" w:cs="Arial"/>
        </w:rPr>
        <w:t>włączenie ich w diagnozę potrzeb lokalnych i w planowanie polityk publicznych,</w:t>
      </w:r>
    </w:p>
    <w:p w14:paraId="77361AAD" w14:textId="77777777" w:rsidR="001F227C" w:rsidRPr="0081667B" w:rsidRDefault="001F227C" w:rsidP="00800E6A">
      <w:pPr>
        <w:numPr>
          <w:ilvl w:val="0"/>
          <w:numId w:val="6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realizacja zadań własnych Gminy określonych w art. 7 Ustawy o samorządzie gminnym,</w:t>
      </w:r>
    </w:p>
    <w:p w14:paraId="71AA58D4" w14:textId="77777777" w:rsidR="001F227C" w:rsidRPr="0081667B" w:rsidRDefault="001F227C" w:rsidP="00800E6A">
      <w:pPr>
        <w:numPr>
          <w:ilvl w:val="0"/>
          <w:numId w:val="6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tworzenie warunków do rozwoju aktywności społecznej i obywatelskiej.</w:t>
      </w:r>
    </w:p>
    <w:p w14:paraId="2F1EB221" w14:textId="77777777" w:rsidR="001F227C" w:rsidRDefault="001F227C" w:rsidP="0081667B">
      <w:pPr>
        <w:spacing w:after="0" w:line="269" w:lineRule="auto"/>
        <w:rPr>
          <w:rFonts w:ascii="Arial" w:hAnsi="Arial" w:cs="Arial"/>
        </w:rPr>
      </w:pPr>
    </w:p>
    <w:p w14:paraId="79096504" w14:textId="77777777" w:rsidR="00A046BE" w:rsidRPr="0081667B" w:rsidRDefault="00A046BE" w:rsidP="0081667B">
      <w:pPr>
        <w:spacing w:after="0" w:line="269" w:lineRule="auto"/>
        <w:rPr>
          <w:rFonts w:ascii="Arial" w:hAnsi="Arial" w:cs="Arial"/>
        </w:rPr>
      </w:pPr>
    </w:p>
    <w:p w14:paraId="47A4723B" w14:textId="77777777" w:rsidR="001F227C" w:rsidRPr="00800E6A" w:rsidRDefault="001F227C" w:rsidP="00800E6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0E6A">
        <w:rPr>
          <w:rFonts w:ascii="Arial" w:hAnsi="Arial" w:cs="Arial"/>
          <w:b/>
          <w:bCs/>
        </w:rPr>
        <w:t>Rozdział V</w:t>
      </w:r>
    </w:p>
    <w:p w14:paraId="0ABF1DE6" w14:textId="77777777" w:rsidR="001F227C" w:rsidRPr="00800E6A" w:rsidRDefault="001F227C" w:rsidP="00800E6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0E6A">
        <w:rPr>
          <w:rFonts w:ascii="Arial" w:hAnsi="Arial" w:cs="Arial"/>
          <w:b/>
          <w:bCs/>
        </w:rPr>
        <w:t>Formy współpracy</w:t>
      </w:r>
    </w:p>
    <w:p w14:paraId="60EAB993" w14:textId="77777777" w:rsidR="001F227C" w:rsidRPr="00800E6A" w:rsidRDefault="001F227C" w:rsidP="00800E6A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0E6A">
        <w:rPr>
          <w:rFonts w:ascii="Arial" w:hAnsi="Arial" w:cs="Arial"/>
          <w:b/>
          <w:bCs/>
        </w:rPr>
        <w:t>§ 7.</w:t>
      </w:r>
    </w:p>
    <w:p w14:paraId="27DE1F03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574700B" w14:textId="77777777" w:rsidR="00800E6A" w:rsidRDefault="001F227C" w:rsidP="00800E6A">
      <w:pPr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Współpraca między Gminą a Organizacjami realizowana jest w formie finansowej i</w:t>
      </w:r>
      <w:r w:rsidR="00800E6A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pozafinansowej.</w:t>
      </w:r>
    </w:p>
    <w:p w14:paraId="4E102EC3" w14:textId="3B74A897" w:rsidR="001F227C" w:rsidRPr="00800E6A" w:rsidRDefault="001F227C" w:rsidP="00800E6A">
      <w:pPr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00E6A">
        <w:rPr>
          <w:rFonts w:ascii="Arial" w:hAnsi="Arial" w:cs="Arial"/>
        </w:rPr>
        <w:t>Współpraca finansowa obejmuje:</w:t>
      </w:r>
    </w:p>
    <w:p w14:paraId="5DDEC289" w14:textId="77777777" w:rsidR="001F227C" w:rsidRPr="0081667B" w:rsidRDefault="001F227C" w:rsidP="00800E6A">
      <w:pPr>
        <w:numPr>
          <w:ilvl w:val="0"/>
          <w:numId w:val="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zlecanie Organizacjom realizacji zadań publicznych Gminy w trybie otwartego konkursu ofert, na zasadach określonych w Ustawie, w formach powierzenia wykonania zadania publicznego lub wspierania takiego zadania publicznego zgodnie z priorytetowymi zadaniami wyznaczonymi w Programie, </w:t>
      </w:r>
    </w:p>
    <w:p w14:paraId="45D9D77D" w14:textId="09F5E724" w:rsidR="001F227C" w:rsidRPr="0081667B" w:rsidRDefault="001F227C" w:rsidP="00800E6A">
      <w:pPr>
        <w:numPr>
          <w:ilvl w:val="0"/>
          <w:numId w:val="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zlecanie Organizacjom realizacji zadań publicznych Gminy w trybie pozakonkursowym na podstawie art. 19a Ustawy zgodnie z priorytetowymi zadaniami wyznaczanymi w</w:t>
      </w:r>
      <w:r w:rsidR="00800E6A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 xml:space="preserve">Programie, </w:t>
      </w:r>
    </w:p>
    <w:p w14:paraId="512CA875" w14:textId="77777777" w:rsidR="001F227C" w:rsidRPr="0081667B" w:rsidRDefault="001F227C" w:rsidP="00800E6A">
      <w:pPr>
        <w:numPr>
          <w:ilvl w:val="0"/>
          <w:numId w:val="8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możliwość złożenia przez Organizacje wniosku o realizację zadania publicznego z własnej inicjatywy,</w:t>
      </w:r>
    </w:p>
    <w:p w14:paraId="032F2A80" w14:textId="30AAF56E" w:rsidR="001F227C" w:rsidRPr="00800E6A" w:rsidRDefault="001F227C" w:rsidP="00800E6A">
      <w:pPr>
        <w:numPr>
          <w:ilvl w:val="0"/>
          <w:numId w:val="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możliwość zawierania przez Gminę umów partnerskich z Organizacjami w celu wspólnej realizacji</w:t>
      </w:r>
      <w:r w:rsidR="00800E6A">
        <w:rPr>
          <w:rFonts w:ascii="Arial" w:hAnsi="Arial" w:cs="Arial"/>
        </w:rPr>
        <w:t xml:space="preserve"> </w:t>
      </w:r>
      <w:r w:rsidRPr="00800E6A">
        <w:rPr>
          <w:rFonts w:ascii="Arial" w:hAnsi="Arial" w:cs="Arial"/>
        </w:rPr>
        <w:t>projektów finansowanych ze środków pozabudżetowych, na zasadach określonych w odrębnych przepisach, w tym na realizację projektu pn. Lokalny Program Grantowy Gminy Chrzanów,</w:t>
      </w:r>
    </w:p>
    <w:p w14:paraId="0C548CF0" w14:textId="77777777" w:rsidR="00615D58" w:rsidRDefault="001F227C" w:rsidP="00615D58">
      <w:pPr>
        <w:numPr>
          <w:ilvl w:val="0"/>
          <w:numId w:val="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możliwość zawierania przez Gminę umów o współorganizację przedsięwzięć podejmowanych z organizacjami pozarządowymi,</w:t>
      </w:r>
    </w:p>
    <w:p w14:paraId="48AF812D" w14:textId="77777777" w:rsidR="00615D58" w:rsidRDefault="001F227C" w:rsidP="00615D58">
      <w:pPr>
        <w:numPr>
          <w:ilvl w:val="0"/>
          <w:numId w:val="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możliwość zawierania przez Gminę umów o wykonanie inicjatywy lokalnej na zasadach i</w:t>
      </w:r>
      <w:r w:rsidR="00615D58">
        <w:rPr>
          <w:rFonts w:ascii="Arial" w:hAnsi="Arial" w:cs="Arial"/>
        </w:rPr>
        <w:t> </w:t>
      </w:r>
      <w:r w:rsidRPr="00615D58">
        <w:rPr>
          <w:rFonts w:ascii="Arial" w:hAnsi="Arial" w:cs="Arial"/>
        </w:rPr>
        <w:t>w</w:t>
      </w:r>
      <w:r w:rsidR="00615D58">
        <w:rPr>
          <w:rFonts w:ascii="Arial" w:hAnsi="Arial" w:cs="Arial"/>
        </w:rPr>
        <w:t> </w:t>
      </w:r>
      <w:r w:rsidRPr="00615D58">
        <w:rPr>
          <w:rFonts w:ascii="Arial" w:hAnsi="Arial" w:cs="Arial"/>
        </w:rPr>
        <w:t>trybie określonym w odrębnej Uchwale Rady,</w:t>
      </w:r>
    </w:p>
    <w:p w14:paraId="53923C73" w14:textId="77777777" w:rsidR="00615D58" w:rsidRDefault="001F227C" w:rsidP="00615D58">
      <w:pPr>
        <w:numPr>
          <w:ilvl w:val="0"/>
          <w:numId w:val="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możliwość powierzenia realizacji zadań publicznych, jeżeli dane zadanie można zrealizować efektywniej, w inny sposób określony w odrębnych przepisach.</w:t>
      </w:r>
    </w:p>
    <w:p w14:paraId="520FAC0B" w14:textId="77777777" w:rsidR="00615D58" w:rsidRDefault="001F227C" w:rsidP="00615D58">
      <w:pPr>
        <w:pStyle w:val="Akapitzlist"/>
        <w:numPr>
          <w:ilvl w:val="0"/>
          <w:numId w:val="7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Współpraca pozafinansowa polega na:</w:t>
      </w:r>
    </w:p>
    <w:p w14:paraId="6D111F16" w14:textId="525F9670" w:rsidR="001F227C" w:rsidRPr="00615D58" w:rsidRDefault="001F227C" w:rsidP="00615D58">
      <w:pPr>
        <w:pStyle w:val="Akapitzlist"/>
        <w:numPr>
          <w:ilvl w:val="0"/>
          <w:numId w:val="2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bieżącej komunikacji i wymianie informacji w szczególności w zakresie:</w:t>
      </w:r>
    </w:p>
    <w:p w14:paraId="27476025" w14:textId="77777777" w:rsidR="00615D58" w:rsidRDefault="001F227C" w:rsidP="00615D58">
      <w:pPr>
        <w:numPr>
          <w:ilvl w:val="0"/>
          <w:numId w:val="10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rozpoznawania potrzeb społeczności lokalnej i wspólnego planowania działań służących zaspokajaniu tych potrzeb,</w:t>
      </w:r>
    </w:p>
    <w:p w14:paraId="57508D90" w14:textId="77777777" w:rsidR="00615D58" w:rsidRDefault="001F227C" w:rsidP="00615D58">
      <w:pPr>
        <w:numPr>
          <w:ilvl w:val="0"/>
          <w:numId w:val="10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lastRenderedPageBreak/>
        <w:t>planowania przez Gminę i Organizacje kierunków działalności oraz współdziałania w celu zharmonizowania tych kierunków,</w:t>
      </w:r>
    </w:p>
    <w:p w14:paraId="3D3E0344" w14:textId="798A5BAA" w:rsidR="00615D58" w:rsidRDefault="001F227C" w:rsidP="00615D58">
      <w:pPr>
        <w:numPr>
          <w:ilvl w:val="0"/>
          <w:numId w:val="10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publikowania ważnych informacji o działaniach podejmowanych przez Gminę oraz przez Organizacje na stronie internetowej Gminy www.chrzanow.pl,</w:t>
      </w:r>
    </w:p>
    <w:p w14:paraId="1EF32D1E" w14:textId="59F8EA36" w:rsidR="001F227C" w:rsidRPr="00615D58" w:rsidRDefault="001F227C" w:rsidP="00615D58">
      <w:pPr>
        <w:numPr>
          <w:ilvl w:val="0"/>
          <w:numId w:val="10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wspierania funkcjonowania GRDPP.</w:t>
      </w:r>
    </w:p>
    <w:p w14:paraId="7216AB37" w14:textId="2F018E47" w:rsidR="001F227C" w:rsidRPr="00615D58" w:rsidRDefault="001F227C" w:rsidP="00615D58">
      <w:pPr>
        <w:pStyle w:val="Akapitzlist"/>
        <w:numPr>
          <w:ilvl w:val="0"/>
          <w:numId w:val="22"/>
        </w:numPr>
        <w:spacing w:after="0" w:line="269" w:lineRule="auto"/>
        <w:ind w:left="284" w:hanging="284"/>
        <w:rPr>
          <w:rFonts w:ascii="Arial" w:hAnsi="Arial" w:cs="Arial"/>
        </w:rPr>
      </w:pPr>
      <w:r w:rsidRPr="00615D58">
        <w:rPr>
          <w:rFonts w:ascii="Arial" w:hAnsi="Arial" w:cs="Arial"/>
        </w:rPr>
        <w:t>konsultowaniu z Organizacjami projektów aktów normatywnych w dziedzinach dotyczących działalności statutowej tych Organizacji, w tym w szczególności w oparciu o:</w:t>
      </w:r>
    </w:p>
    <w:p w14:paraId="6AB35C95" w14:textId="77169ACD" w:rsidR="001F227C" w:rsidRPr="0081667B" w:rsidRDefault="001F227C" w:rsidP="00615D58">
      <w:pPr>
        <w:numPr>
          <w:ilvl w:val="0"/>
          <w:numId w:val="11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proces zasięgania opinii u Organizacji i aktywne formy podnoszące ich efektywność, tj.</w:t>
      </w:r>
      <w:r w:rsidR="00615D58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otwarte spotkania z Organizacjami,</w:t>
      </w:r>
    </w:p>
    <w:p w14:paraId="6832953F" w14:textId="77777777" w:rsidR="00615D58" w:rsidRDefault="001F227C" w:rsidP="00615D58">
      <w:pPr>
        <w:numPr>
          <w:ilvl w:val="0"/>
          <w:numId w:val="11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udział Organizacji w pracach wspólnych zespołów o charakterze doradczym i konsultacyjnym, tworzonych w celu opracowywania lub opiniowania aktów normatywnych, dokumentów o charakterze strategicznym oraz tworzenia rozwiązań służących lepszemu zaspokajaniu potrzeb mieszkańców.</w:t>
      </w:r>
    </w:p>
    <w:p w14:paraId="0754FA86" w14:textId="55A34C93" w:rsidR="001F227C" w:rsidRPr="00615D58" w:rsidRDefault="001F227C" w:rsidP="00615D58">
      <w:pPr>
        <w:pStyle w:val="Akapitzlist"/>
        <w:numPr>
          <w:ilvl w:val="0"/>
          <w:numId w:val="2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615D58">
        <w:rPr>
          <w:rFonts w:ascii="Arial" w:hAnsi="Arial" w:cs="Arial"/>
        </w:rPr>
        <w:t>inicjowaniu i wspieraniu przedsięwzięć, zadań i projektów partnerskich z Organizacjami opartych o współpracę pozafinansową, w oparciu o ustalone zasady,</w:t>
      </w:r>
    </w:p>
    <w:p w14:paraId="621BADEF" w14:textId="77777777" w:rsidR="001F227C" w:rsidRPr="0081667B" w:rsidRDefault="001F227C" w:rsidP="00615D58">
      <w:pPr>
        <w:numPr>
          <w:ilvl w:val="0"/>
          <w:numId w:val="22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tworzeniu przez Gminę warunków do rozwoju współpracy Organizacji poprzez stymulowanie oraz merytoryczne i organizacyjne wspieranie projektów partnerskich Organizacji,</w:t>
      </w:r>
    </w:p>
    <w:p w14:paraId="5AECA00F" w14:textId="77777777" w:rsidR="001F227C" w:rsidRPr="0081667B" w:rsidRDefault="001F227C" w:rsidP="00615D58">
      <w:pPr>
        <w:numPr>
          <w:ilvl w:val="0"/>
          <w:numId w:val="2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udostępnianiu, w miarę możliwości bezpłatnie, zasobów materialnych Gminy na działania Organizacji w oparciu o ustalone zasady korzystania, w tym w szczególności: lokali (np. sali na spotkania), sprzętu technicznego, gminnych obiektów sportowych (np. boisk szkolnych, hali sportowej),</w:t>
      </w:r>
    </w:p>
    <w:p w14:paraId="42C5516A" w14:textId="77777777" w:rsidR="001F227C" w:rsidRPr="0081667B" w:rsidRDefault="001F227C" w:rsidP="00615D58">
      <w:pPr>
        <w:numPr>
          <w:ilvl w:val="0"/>
          <w:numId w:val="22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inicjowaniu lub współorganizowaniu szkoleń i doradztwa dla Organizacji mających na celu rozwój i profesjonalizację ich działalności,</w:t>
      </w:r>
    </w:p>
    <w:p w14:paraId="26D133EA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przesyłaniu Organizacjom, w miarę posiadanej wiedzy, informacji na temat możliwości pozyskania funduszy zewnętrznych,</w:t>
      </w:r>
    </w:p>
    <w:p w14:paraId="42C15AC5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promowaniu przez Gminę działalności Organizacji i pomocy w tworzeniu ich pozytywnego wizerunku, m.in. poprzez wsparcie promocyjne organizowanych przez nie wydarzeń i projektów, przekazywanie, w miarę dostępności, materiałów promocyjnych Gminy oraz pomoc w kontaktach z mediami lokalnymi i regionalnymi,</w:t>
      </w:r>
    </w:p>
    <w:p w14:paraId="0EC40B57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udzielaniu Organizacjom rekomendacji,</w:t>
      </w:r>
    </w:p>
    <w:p w14:paraId="11F3BEEE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ułatwianiu współpracy między Organizacjami a jednostkami organizacyjnymi Gminy,</w:t>
      </w:r>
    </w:p>
    <w:p w14:paraId="4EF07E63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wspieraniu Organizacji w podejmowaniu współpracy z innymi podmiotami,</w:t>
      </w:r>
    </w:p>
    <w:p w14:paraId="7B2D7234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organizowaniu spotkań roboczych (w zależności od potrzeb) z przedstawicielami Organizacji,</w:t>
      </w:r>
    </w:p>
    <w:p w14:paraId="198337B8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zbieraniu informacji o Organizacjach funkcjonujących na terenie Gminy,</w:t>
      </w:r>
    </w:p>
    <w:p w14:paraId="59FD4703" w14:textId="77777777" w:rsidR="001F227C" w:rsidRPr="0081667B" w:rsidRDefault="001F227C" w:rsidP="003F29B4">
      <w:pPr>
        <w:numPr>
          <w:ilvl w:val="0"/>
          <w:numId w:val="2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prowadzeniu elektronicznej bazy Organizacji działających na terenie Gminy oraz jej aktualizowaniu.</w:t>
      </w:r>
    </w:p>
    <w:p w14:paraId="649A2EA1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9FBCFF3" w14:textId="77777777" w:rsidR="001F227C" w:rsidRPr="003F29B4" w:rsidRDefault="001F227C" w:rsidP="003F29B4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3F29B4">
        <w:rPr>
          <w:rFonts w:ascii="Arial" w:hAnsi="Arial" w:cs="Arial"/>
          <w:b/>
          <w:bCs/>
        </w:rPr>
        <w:t>Rozdział VI</w:t>
      </w:r>
    </w:p>
    <w:p w14:paraId="1C65619D" w14:textId="77777777" w:rsidR="001F227C" w:rsidRPr="003F29B4" w:rsidRDefault="001F227C" w:rsidP="003F29B4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3F29B4">
        <w:rPr>
          <w:rFonts w:ascii="Arial" w:hAnsi="Arial" w:cs="Arial"/>
          <w:b/>
          <w:bCs/>
        </w:rPr>
        <w:t>Priorytetowe zadania publiczne</w:t>
      </w:r>
    </w:p>
    <w:p w14:paraId="785E90AF" w14:textId="77777777" w:rsidR="001F227C" w:rsidRPr="003F29B4" w:rsidRDefault="001F227C" w:rsidP="003F29B4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3F29B4">
        <w:rPr>
          <w:rFonts w:ascii="Arial" w:hAnsi="Arial" w:cs="Arial"/>
          <w:b/>
          <w:bCs/>
        </w:rPr>
        <w:t>§ 8.</w:t>
      </w:r>
    </w:p>
    <w:p w14:paraId="5EE182CF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C641525" w14:textId="1EA84582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Do priorytetowych zadań Gminy w roku 202</w:t>
      </w:r>
      <w:r w:rsidR="00F47FE6">
        <w:rPr>
          <w:rFonts w:ascii="Arial" w:hAnsi="Arial" w:cs="Arial"/>
        </w:rPr>
        <w:t>7</w:t>
      </w:r>
      <w:r w:rsidRPr="0081667B">
        <w:rPr>
          <w:rFonts w:ascii="Arial" w:hAnsi="Arial" w:cs="Arial"/>
        </w:rPr>
        <w:t xml:space="preserve"> we współpracy finansowej i pozafinansowej z Organizacjami należą zadania w zakresie:</w:t>
      </w:r>
    </w:p>
    <w:p w14:paraId="768BED07" w14:textId="6542C234" w:rsidR="001F227C" w:rsidRPr="003F29B4" w:rsidRDefault="001F227C" w:rsidP="003F29B4">
      <w:pPr>
        <w:pStyle w:val="Akapitzlist"/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3F29B4">
        <w:rPr>
          <w:rFonts w:ascii="Arial" w:hAnsi="Arial" w:cs="Arial"/>
        </w:rPr>
        <w:t>kultury, sztuki, ochrony dóbr kultury i dziedzictwa narodowego,</w:t>
      </w:r>
    </w:p>
    <w:p w14:paraId="71111569" w14:textId="77777777" w:rsidR="001F227C" w:rsidRPr="0081667B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wspierania i upowszechniania kultury fizycznej,</w:t>
      </w:r>
    </w:p>
    <w:p w14:paraId="528A6555" w14:textId="77777777" w:rsid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ochrony i promocji zdrowia,</w:t>
      </w:r>
    </w:p>
    <w:p w14:paraId="41B6E69F" w14:textId="71BECBE9" w:rsidR="001F227C" w:rsidRP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3F29B4">
        <w:rPr>
          <w:rFonts w:ascii="Arial" w:hAnsi="Arial" w:cs="Arial"/>
        </w:rPr>
        <w:lastRenderedPageBreak/>
        <w:t xml:space="preserve">działalności na rzecz dzieci i młodzieży, </w:t>
      </w:r>
      <w:r w:rsidR="003F29B4" w:rsidRPr="003F29B4">
        <w:rPr>
          <w:rFonts w:ascii="Arial" w:hAnsi="Arial" w:cs="Arial"/>
        </w:rPr>
        <w:t>w tym pracy z młodzieżą oraz wypoczynku dzieci i</w:t>
      </w:r>
      <w:r w:rsidR="003F29B4">
        <w:rPr>
          <w:rFonts w:ascii="Arial" w:hAnsi="Arial" w:cs="Arial"/>
        </w:rPr>
        <w:t> </w:t>
      </w:r>
      <w:r w:rsidR="003F29B4" w:rsidRPr="003F29B4">
        <w:rPr>
          <w:rFonts w:ascii="Arial" w:hAnsi="Arial" w:cs="Arial"/>
        </w:rPr>
        <w:t>młodzieży</w:t>
      </w:r>
      <w:r w:rsidRPr="003F29B4">
        <w:rPr>
          <w:rFonts w:ascii="Arial" w:hAnsi="Arial" w:cs="Arial"/>
        </w:rPr>
        <w:t>,</w:t>
      </w:r>
    </w:p>
    <w:p w14:paraId="514558A3" w14:textId="77777777" w:rsid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działalności na rzecz osób niepełnosprawnych,</w:t>
      </w:r>
    </w:p>
    <w:p w14:paraId="46463ECD" w14:textId="77777777" w:rsid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3F29B4">
        <w:rPr>
          <w:rFonts w:ascii="Arial" w:hAnsi="Arial" w:cs="Arial"/>
        </w:rPr>
        <w:t>przeciwdziałania uzależnieniom i patologiom społecznym,</w:t>
      </w:r>
    </w:p>
    <w:p w14:paraId="2EA6FC5B" w14:textId="77777777" w:rsid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3F29B4">
        <w:rPr>
          <w:rFonts w:ascii="Arial" w:hAnsi="Arial" w:cs="Arial"/>
        </w:rPr>
        <w:t>ratownictwa</w:t>
      </w:r>
      <w:r w:rsidR="003F29B4" w:rsidRPr="003F29B4">
        <w:rPr>
          <w:rFonts w:ascii="Arial" w:hAnsi="Arial" w:cs="Arial"/>
        </w:rPr>
        <w:t xml:space="preserve">, </w:t>
      </w:r>
      <w:r w:rsidRPr="003F29B4">
        <w:rPr>
          <w:rFonts w:ascii="Arial" w:hAnsi="Arial" w:cs="Arial"/>
        </w:rPr>
        <w:t>ochrony ludności</w:t>
      </w:r>
      <w:r w:rsidR="003F29B4" w:rsidRPr="003F29B4">
        <w:rPr>
          <w:rFonts w:ascii="Arial" w:hAnsi="Arial" w:cs="Arial"/>
        </w:rPr>
        <w:t xml:space="preserve"> i obrony cywilnej</w:t>
      </w:r>
      <w:r w:rsidRPr="003F29B4">
        <w:rPr>
          <w:rFonts w:ascii="Arial" w:hAnsi="Arial" w:cs="Arial"/>
        </w:rPr>
        <w:t>,</w:t>
      </w:r>
    </w:p>
    <w:p w14:paraId="266557C1" w14:textId="77777777" w:rsid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3F29B4">
        <w:rPr>
          <w:rFonts w:ascii="Arial" w:hAnsi="Arial" w:cs="Arial"/>
        </w:rPr>
        <w:t>działalności wspomagającej rozwój wspólnot i społeczności lokalnych,</w:t>
      </w:r>
    </w:p>
    <w:p w14:paraId="3B0F20BB" w14:textId="77777777" w:rsidR="003F29B4" w:rsidRDefault="001F227C" w:rsidP="003F29B4">
      <w:pPr>
        <w:numPr>
          <w:ilvl w:val="0"/>
          <w:numId w:val="12"/>
        </w:numPr>
        <w:spacing w:after="0" w:line="269" w:lineRule="auto"/>
        <w:ind w:left="284" w:hanging="284"/>
        <w:rPr>
          <w:rFonts w:ascii="Arial" w:hAnsi="Arial" w:cs="Arial"/>
        </w:rPr>
      </w:pPr>
      <w:r w:rsidRPr="003F29B4">
        <w:rPr>
          <w:rFonts w:ascii="Arial" w:hAnsi="Arial" w:cs="Arial"/>
        </w:rPr>
        <w:t>działalności na rzecz organizacji pozarządowych oraz podmiotów wymienionych w art. 3 ust. 3 Ustawy,</w:t>
      </w:r>
    </w:p>
    <w:p w14:paraId="491C66B2" w14:textId="7C71F69F" w:rsidR="001F227C" w:rsidRPr="003F29B4" w:rsidRDefault="001F227C" w:rsidP="003F29B4">
      <w:pPr>
        <w:numPr>
          <w:ilvl w:val="0"/>
          <w:numId w:val="12"/>
        </w:numPr>
        <w:spacing w:after="0" w:line="269" w:lineRule="auto"/>
        <w:ind w:left="426" w:hanging="426"/>
        <w:rPr>
          <w:rFonts w:ascii="Arial" w:hAnsi="Arial" w:cs="Arial"/>
        </w:rPr>
      </w:pPr>
      <w:r w:rsidRPr="003F29B4">
        <w:rPr>
          <w:rFonts w:ascii="Arial" w:hAnsi="Arial" w:cs="Arial"/>
        </w:rPr>
        <w:t>działalności na rzecz osób w wieku emerytalnym,</w:t>
      </w:r>
    </w:p>
    <w:p w14:paraId="619C9E04" w14:textId="77777777" w:rsidR="001F227C" w:rsidRPr="0081667B" w:rsidRDefault="001F227C" w:rsidP="003F29B4">
      <w:pPr>
        <w:numPr>
          <w:ilvl w:val="0"/>
          <w:numId w:val="12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działalność na rzecz rodziny, macierzyństwa, rodzicielstwa, upowszechniania i ochrony praw dziecka,</w:t>
      </w:r>
    </w:p>
    <w:p w14:paraId="5066FA1C" w14:textId="77777777" w:rsidR="001F227C" w:rsidRPr="0081667B" w:rsidRDefault="001F227C" w:rsidP="003F29B4">
      <w:pPr>
        <w:numPr>
          <w:ilvl w:val="0"/>
          <w:numId w:val="12"/>
        </w:numPr>
        <w:spacing w:after="0" w:line="269" w:lineRule="auto"/>
        <w:ind w:left="426" w:hanging="426"/>
        <w:rPr>
          <w:rFonts w:ascii="Arial" w:hAnsi="Arial" w:cs="Arial"/>
        </w:rPr>
      </w:pPr>
      <w:r w:rsidRPr="0081667B">
        <w:rPr>
          <w:rFonts w:ascii="Arial" w:hAnsi="Arial" w:cs="Arial"/>
        </w:rPr>
        <w:t>ekologia i ochrona zwierząt oraz ochrona dziedzictwa przyrodniczego,</w:t>
      </w:r>
    </w:p>
    <w:p w14:paraId="1995EB47" w14:textId="77777777" w:rsidR="001F227C" w:rsidRPr="0081667B" w:rsidRDefault="001F227C" w:rsidP="003F29B4">
      <w:pPr>
        <w:numPr>
          <w:ilvl w:val="0"/>
          <w:numId w:val="12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pomoc społeczna, w tym pomoc rodzinom i osobom w trudnej sytuacji życiowej oraz wyrównywania szans tych rodzin i osób.</w:t>
      </w:r>
    </w:p>
    <w:p w14:paraId="276FB3DF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3544AE1" w14:textId="77777777" w:rsidR="001F227C" w:rsidRPr="003F29B4" w:rsidRDefault="001F227C" w:rsidP="003F29B4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3F29B4">
        <w:rPr>
          <w:rFonts w:ascii="Arial" w:hAnsi="Arial" w:cs="Arial"/>
          <w:b/>
          <w:bCs/>
        </w:rPr>
        <w:t>Rozdział VII</w:t>
      </w:r>
    </w:p>
    <w:p w14:paraId="53C95D8C" w14:textId="77777777" w:rsidR="001F227C" w:rsidRPr="003F29B4" w:rsidRDefault="001F227C" w:rsidP="003F29B4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3F29B4">
        <w:rPr>
          <w:rFonts w:ascii="Arial" w:hAnsi="Arial" w:cs="Arial"/>
          <w:b/>
          <w:bCs/>
        </w:rPr>
        <w:t>Okres realizacji Programu</w:t>
      </w:r>
    </w:p>
    <w:p w14:paraId="6F16AC76" w14:textId="77777777" w:rsidR="001F227C" w:rsidRPr="0081667B" w:rsidRDefault="001F227C" w:rsidP="003F29B4">
      <w:pPr>
        <w:spacing w:after="0" w:line="269" w:lineRule="auto"/>
        <w:jc w:val="center"/>
        <w:rPr>
          <w:rFonts w:ascii="Arial" w:hAnsi="Arial" w:cs="Arial"/>
        </w:rPr>
      </w:pPr>
      <w:r w:rsidRPr="003F29B4">
        <w:rPr>
          <w:rFonts w:ascii="Arial" w:hAnsi="Arial" w:cs="Arial"/>
          <w:b/>
          <w:bCs/>
        </w:rPr>
        <w:t>§ 9.</w:t>
      </w:r>
    </w:p>
    <w:p w14:paraId="53E30B39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48327A53" w14:textId="7209BECA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Program obowiązuje od dnia 1 stycznia 202</w:t>
      </w:r>
      <w:r w:rsidR="00FC60C6">
        <w:rPr>
          <w:rFonts w:ascii="Arial" w:hAnsi="Arial" w:cs="Arial"/>
        </w:rPr>
        <w:t>7</w:t>
      </w:r>
      <w:r w:rsidRPr="0081667B">
        <w:rPr>
          <w:rFonts w:ascii="Arial" w:hAnsi="Arial" w:cs="Arial"/>
        </w:rPr>
        <w:t xml:space="preserve"> r. do dnia 31 grudnia 202</w:t>
      </w:r>
      <w:r w:rsidR="00FC60C6">
        <w:rPr>
          <w:rFonts w:ascii="Arial" w:hAnsi="Arial" w:cs="Arial"/>
        </w:rPr>
        <w:t>7</w:t>
      </w:r>
      <w:r w:rsidRPr="0081667B">
        <w:rPr>
          <w:rFonts w:ascii="Arial" w:hAnsi="Arial" w:cs="Arial"/>
        </w:rPr>
        <w:t xml:space="preserve"> r.</w:t>
      </w:r>
    </w:p>
    <w:p w14:paraId="538B9C37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B239830" w14:textId="77777777" w:rsidR="00A046BE" w:rsidRDefault="00A046BE" w:rsidP="00FC60C6">
      <w:pPr>
        <w:spacing w:after="0" w:line="269" w:lineRule="auto"/>
        <w:jc w:val="center"/>
        <w:rPr>
          <w:rFonts w:ascii="Arial" w:hAnsi="Arial" w:cs="Arial"/>
          <w:b/>
          <w:bCs/>
        </w:rPr>
      </w:pPr>
    </w:p>
    <w:p w14:paraId="2DF4D08F" w14:textId="02344ABB" w:rsidR="001F227C" w:rsidRPr="00FC60C6" w:rsidRDefault="001F227C" w:rsidP="00FC60C6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C60C6">
        <w:rPr>
          <w:rFonts w:ascii="Arial" w:hAnsi="Arial" w:cs="Arial"/>
          <w:b/>
          <w:bCs/>
        </w:rPr>
        <w:t>Rozdział VIII</w:t>
      </w:r>
    </w:p>
    <w:p w14:paraId="23F1CAFA" w14:textId="77777777" w:rsidR="001F227C" w:rsidRPr="00FC60C6" w:rsidRDefault="001F227C" w:rsidP="00FC60C6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C60C6">
        <w:rPr>
          <w:rFonts w:ascii="Arial" w:hAnsi="Arial" w:cs="Arial"/>
          <w:b/>
          <w:bCs/>
        </w:rPr>
        <w:t>Sposób realizacji Programu</w:t>
      </w:r>
    </w:p>
    <w:p w14:paraId="0E04A82C" w14:textId="77777777" w:rsidR="001F227C" w:rsidRPr="00FC60C6" w:rsidRDefault="001F227C" w:rsidP="00FC60C6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C60C6">
        <w:rPr>
          <w:rFonts w:ascii="Arial" w:hAnsi="Arial" w:cs="Arial"/>
          <w:b/>
          <w:bCs/>
        </w:rPr>
        <w:t>§ 10.</w:t>
      </w:r>
    </w:p>
    <w:p w14:paraId="63B4612C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1A00AFE0" w14:textId="77777777" w:rsidR="001F227C" w:rsidRPr="0081667B" w:rsidRDefault="001F227C" w:rsidP="00FC60C6">
      <w:pPr>
        <w:numPr>
          <w:ilvl w:val="0"/>
          <w:numId w:val="13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Program realizowany będzie z wykorzystaniem finansowych i pozafinansowych form współpracy z Organizacjami, o których mowa w § 7 Programu.</w:t>
      </w:r>
    </w:p>
    <w:p w14:paraId="2767E484" w14:textId="034B9D8E" w:rsidR="001F227C" w:rsidRPr="0081667B" w:rsidRDefault="001F227C" w:rsidP="00FC60C6">
      <w:pPr>
        <w:numPr>
          <w:ilvl w:val="0"/>
          <w:numId w:val="13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Bezpośrednią współpracę z Organizacjami prowadzą w ramach swoich kompetencji komórki organizacyjne Urzędu i jednostki organizacyjne Gminy realizujące zadania publiczne z zakresu wymienionego w § 8 Programu.</w:t>
      </w:r>
    </w:p>
    <w:p w14:paraId="57B66203" w14:textId="77777777" w:rsidR="001F227C" w:rsidRPr="0081667B" w:rsidRDefault="001F227C" w:rsidP="00FC60C6">
      <w:pPr>
        <w:numPr>
          <w:ilvl w:val="0"/>
          <w:numId w:val="13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Realizację Programu ze strony Urzędu koordynuje i monitoruje komórka organizacyjna wyznaczona przez Burmistrza.</w:t>
      </w:r>
    </w:p>
    <w:p w14:paraId="0ADAE09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09E5B521" w14:textId="77777777" w:rsidR="001F227C" w:rsidRPr="00FC60C6" w:rsidRDefault="001F227C" w:rsidP="00FC60C6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C60C6">
        <w:rPr>
          <w:rFonts w:ascii="Arial" w:hAnsi="Arial" w:cs="Arial"/>
          <w:b/>
          <w:bCs/>
        </w:rPr>
        <w:t>Rozdział IX</w:t>
      </w:r>
    </w:p>
    <w:p w14:paraId="4C626B09" w14:textId="77777777" w:rsidR="001F227C" w:rsidRPr="00FC60C6" w:rsidRDefault="001F227C" w:rsidP="00FC60C6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C60C6">
        <w:rPr>
          <w:rFonts w:ascii="Arial" w:hAnsi="Arial" w:cs="Arial"/>
          <w:b/>
          <w:bCs/>
        </w:rPr>
        <w:t>Finansowanie realizacji zadań publicznych</w:t>
      </w:r>
    </w:p>
    <w:p w14:paraId="76B10D03" w14:textId="77777777" w:rsidR="001F227C" w:rsidRPr="0081667B" w:rsidRDefault="001F227C" w:rsidP="00FC60C6">
      <w:pPr>
        <w:spacing w:after="0" w:line="269" w:lineRule="auto"/>
        <w:jc w:val="center"/>
        <w:rPr>
          <w:rFonts w:ascii="Arial" w:hAnsi="Arial" w:cs="Arial"/>
        </w:rPr>
      </w:pPr>
      <w:r w:rsidRPr="00FC60C6">
        <w:rPr>
          <w:rFonts w:ascii="Arial" w:hAnsi="Arial" w:cs="Arial"/>
          <w:b/>
          <w:bCs/>
        </w:rPr>
        <w:t>§ 11.</w:t>
      </w:r>
    </w:p>
    <w:p w14:paraId="014D16A4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6535701A" w14:textId="77777777" w:rsidR="0080771C" w:rsidRDefault="001F227C" w:rsidP="0080771C">
      <w:pPr>
        <w:numPr>
          <w:ilvl w:val="0"/>
          <w:numId w:val="14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Zlecanie zadań publicznych Organizacjom odbywa się poprzez wspieranie lub powierzanie ich realizacji.</w:t>
      </w:r>
    </w:p>
    <w:p w14:paraId="503D7856" w14:textId="77777777" w:rsidR="004E42ED" w:rsidRDefault="001F227C" w:rsidP="004E42ED">
      <w:pPr>
        <w:numPr>
          <w:ilvl w:val="0"/>
          <w:numId w:val="14"/>
        </w:numPr>
        <w:spacing w:after="0" w:line="269" w:lineRule="auto"/>
        <w:ind w:left="284" w:hanging="284"/>
        <w:rPr>
          <w:rFonts w:ascii="Arial" w:hAnsi="Arial" w:cs="Arial"/>
        </w:rPr>
      </w:pPr>
      <w:r w:rsidRPr="0080771C">
        <w:rPr>
          <w:rFonts w:ascii="Arial" w:hAnsi="Arial" w:cs="Arial"/>
        </w:rPr>
        <w:t>Program jest finansowany ze środków finansowych przeznaczonych na realizację zadań publicznych w ramach budżetu Gminy.</w:t>
      </w:r>
    </w:p>
    <w:p w14:paraId="5A66ECCA" w14:textId="1CC86E55" w:rsidR="0080771C" w:rsidRPr="004E42ED" w:rsidRDefault="001F227C" w:rsidP="004E42ED">
      <w:pPr>
        <w:numPr>
          <w:ilvl w:val="0"/>
          <w:numId w:val="14"/>
        </w:numPr>
        <w:spacing w:after="0" w:line="269" w:lineRule="auto"/>
        <w:ind w:left="284" w:hanging="284"/>
        <w:rPr>
          <w:rFonts w:ascii="Arial" w:hAnsi="Arial" w:cs="Arial"/>
        </w:rPr>
      </w:pPr>
      <w:r w:rsidRPr="004E42ED">
        <w:rPr>
          <w:rFonts w:ascii="Arial" w:hAnsi="Arial" w:cs="Arial"/>
        </w:rPr>
        <w:t>Na realizację Programu planuje się przeznaczyć kwotę 840 000,00 zł.</w:t>
      </w:r>
    </w:p>
    <w:p w14:paraId="00C631E1" w14:textId="574A0EC1" w:rsidR="001F227C" w:rsidRPr="0080771C" w:rsidRDefault="001F227C" w:rsidP="0080771C">
      <w:pPr>
        <w:numPr>
          <w:ilvl w:val="0"/>
          <w:numId w:val="14"/>
        </w:numPr>
        <w:spacing w:after="0" w:line="269" w:lineRule="auto"/>
        <w:ind w:left="284" w:hanging="284"/>
        <w:rPr>
          <w:rFonts w:ascii="Arial" w:hAnsi="Arial" w:cs="Arial"/>
        </w:rPr>
      </w:pPr>
      <w:r w:rsidRPr="0080771C">
        <w:rPr>
          <w:rFonts w:ascii="Arial" w:hAnsi="Arial" w:cs="Arial"/>
        </w:rPr>
        <w:t>Ostateczna kwota środków przeznaczona na realizację Programu zostanie potwierdzona przez Radę w uchwale budżetowej na rok 202</w:t>
      </w:r>
      <w:r w:rsidR="00A046BE">
        <w:rPr>
          <w:rFonts w:ascii="Arial" w:hAnsi="Arial" w:cs="Arial"/>
        </w:rPr>
        <w:t>7</w:t>
      </w:r>
      <w:r w:rsidRPr="0080771C">
        <w:rPr>
          <w:rFonts w:ascii="Arial" w:hAnsi="Arial" w:cs="Arial"/>
        </w:rPr>
        <w:t>.</w:t>
      </w:r>
    </w:p>
    <w:p w14:paraId="4E742EC6" w14:textId="77777777" w:rsidR="001F227C" w:rsidRDefault="001F227C" w:rsidP="0081667B">
      <w:pPr>
        <w:spacing w:after="0" w:line="269" w:lineRule="auto"/>
        <w:rPr>
          <w:rFonts w:ascii="Arial" w:hAnsi="Arial" w:cs="Arial"/>
        </w:rPr>
      </w:pPr>
    </w:p>
    <w:p w14:paraId="5EA53FC6" w14:textId="77777777" w:rsidR="00A046BE" w:rsidRDefault="00A046BE" w:rsidP="0081667B">
      <w:pPr>
        <w:spacing w:after="0" w:line="269" w:lineRule="auto"/>
        <w:rPr>
          <w:rFonts w:ascii="Arial" w:hAnsi="Arial" w:cs="Arial"/>
        </w:rPr>
      </w:pPr>
    </w:p>
    <w:p w14:paraId="26CB2D5B" w14:textId="77777777" w:rsidR="0001199B" w:rsidRDefault="0001199B" w:rsidP="0081667B">
      <w:pPr>
        <w:spacing w:after="0" w:line="269" w:lineRule="auto"/>
        <w:rPr>
          <w:rFonts w:ascii="Arial" w:hAnsi="Arial" w:cs="Arial"/>
        </w:rPr>
      </w:pPr>
    </w:p>
    <w:p w14:paraId="1C01D3AB" w14:textId="77777777" w:rsidR="00A046BE" w:rsidRPr="0081667B" w:rsidRDefault="00A046BE" w:rsidP="0081667B">
      <w:pPr>
        <w:spacing w:after="0" w:line="269" w:lineRule="auto"/>
        <w:rPr>
          <w:rFonts w:ascii="Arial" w:hAnsi="Arial" w:cs="Arial"/>
        </w:rPr>
      </w:pPr>
    </w:p>
    <w:p w14:paraId="5A3337F2" w14:textId="77777777" w:rsidR="001F227C" w:rsidRPr="0080771C" w:rsidRDefault="001F227C" w:rsidP="0080771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771C">
        <w:rPr>
          <w:rFonts w:ascii="Arial" w:hAnsi="Arial" w:cs="Arial"/>
          <w:b/>
          <w:bCs/>
        </w:rPr>
        <w:lastRenderedPageBreak/>
        <w:t>Rozdział X</w:t>
      </w:r>
    </w:p>
    <w:p w14:paraId="79F6384B" w14:textId="77777777" w:rsidR="001F227C" w:rsidRPr="0080771C" w:rsidRDefault="001F227C" w:rsidP="0080771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771C">
        <w:rPr>
          <w:rFonts w:ascii="Arial" w:hAnsi="Arial" w:cs="Arial"/>
          <w:b/>
          <w:bCs/>
        </w:rPr>
        <w:t>Sposób oceny realizacji Programu</w:t>
      </w:r>
    </w:p>
    <w:p w14:paraId="75DA9F56" w14:textId="77777777" w:rsidR="001F227C" w:rsidRPr="0080771C" w:rsidRDefault="001F227C" w:rsidP="0080771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80771C">
        <w:rPr>
          <w:rFonts w:ascii="Arial" w:hAnsi="Arial" w:cs="Arial"/>
          <w:b/>
          <w:bCs/>
        </w:rPr>
        <w:t>§ 12.</w:t>
      </w:r>
    </w:p>
    <w:p w14:paraId="5F1F9D74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5AE844AE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Ustala się następujące wskaźniki niezbędne do oceny realizacji Programu:</w:t>
      </w:r>
    </w:p>
    <w:p w14:paraId="68365A93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rPr>
          <w:rFonts w:ascii="Arial" w:hAnsi="Arial" w:cs="Arial"/>
        </w:rPr>
      </w:pPr>
      <w:r w:rsidRPr="00102F0C">
        <w:rPr>
          <w:rFonts w:ascii="Arial" w:hAnsi="Arial" w:cs="Arial"/>
        </w:rPr>
        <w:t>liczba ogłoszonych otwartych konkursów ofert,</w:t>
      </w:r>
    </w:p>
    <w:p w14:paraId="6DD19D0E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ofert złożonych w otwartych konkursach ofert z uwzględnieniem ilości ofert wspólnych i liczby Oferentów,</w:t>
      </w:r>
    </w:p>
    <w:p w14:paraId="6A0B54F8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umów zawartych przez Gminę z Organizacjami na realizację zadań publicznych,</w:t>
      </w:r>
    </w:p>
    <w:p w14:paraId="3EC28549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umów, które nie zostały zrealizowane lub zostały rozwiązane przez Gminę z przyczyn zależnych od Organizacji,</w:t>
      </w:r>
    </w:p>
    <w:p w14:paraId="639A73B6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Organizacji podejmujących po raz pierwszy zadania publiczne w oparciu o Dotacje,</w:t>
      </w:r>
    </w:p>
    <w:p w14:paraId="33BDFC7E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wysokość kwot udzielonych Dotacji w poszczególnych obszarach,</w:t>
      </w:r>
    </w:p>
    <w:p w14:paraId="468581A5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wielkość wkładu własnego finansowego i pozafinansowego Organizacji w realizację zadań publicznych,</w:t>
      </w:r>
    </w:p>
    <w:p w14:paraId="17EA3137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projektów aktów normatywnych stanowionych przez Radę, konsultowanych przez Organizacje,</w:t>
      </w:r>
    </w:p>
    <w:p w14:paraId="60F91168" w14:textId="77777777" w:rsid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spotkań oraz szkoleń adresowanych do Organizacji, zorganizowanych lub współfinansowanych przez Gminę,</w:t>
      </w:r>
    </w:p>
    <w:p w14:paraId="649C7E43" w14:textId="54E7F043" w:rsidR="001F227C" w:rsidRPr="00102F0C" w:rsidRDefault="001F227C" w:rsidP="00102F0C">
      <w:pPr>
        <w:pStyle w:val="Akapitzlist"/>
        <w:numPr>
          <w:ilvl w:val="0"/>
          <w:numId w:val="15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102F0C">
        <w:rPr>
          <w:rFonts w:ascii="Arial" w:hAnsi="Arial" w:cs="Arial"/>
        </w:rPr>
        <w:t>liczba wydarzeń realizowanych przez Organizacje wspieranych przez Gminę w różnych formach promocyjnych i organizacyjnych.</w:t>
      </w:r>
    </w:p>
    <w:p w14:paraId="62A4B382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638763C8" w14:textId="77777777" w:rsidR="001F227C" w:rsidRPr="00102F0C" w:rsidRDefault="001F227C" w:rsidP="00102F0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102F0C">
        <w:rPr>
          <w:rFonts w:ascii="Arial" w:hAnsi="Arial" w:cs="Arial"/>
          <w:b/>
          <w:bCs/>
        </w:rPr>
        <w:t>Rozdział XI</w:t>
      </w:r>
    </w:p>
    <w:p w14:paraId="5C0BDC87" w14:textId="77777777" w:rsidR="001F227C" w:rsidRPr="00102F0C" w:rsidRDefault="001F227C" w:rsidP="00102F0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102F0C">
        <w:rPr>
          <w:rFonts w:ascii="Arial" w:hAnsi="Arial" w:cs="Arial"/>
          <w:b/>
          <w:bCs/>
        </w:rPr>
        <w:t>Informacja o sposobie tworzenia Programu oraz przebiegu konsultacji</w:t>
      </w:r>
    </w:p>
    <w:p w14:paraId="4E17FDF6" w14:textId="77777777" w:rsidR="001F227C" w:rsidRPr="00102F0C" w:rsidRDefault="001F227C" w:rsidP="00102F0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102F0C">
        <w:rPr>
          <w:rFonts w:ascii="Arial" w:hAnsi="Arial" w:cs="Arial"/>
          <w:b/>
          <w:bCs/>
        </w:rPr>
        <w:t>§ 13.</w:t>
      </w:r>
    </w:p>
    <w:p w14:paraId="097694D2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537F696" w14:textId="54BBAFD3" w:rsidR="001F227C" w:rsidRPr="0081667B" w:rsidRDefault="001F227C" w:rsidP="00102F0C">
      <w:pPr>
        <w:numPr>
          <w:ilvl w:val="0"/>
          <w:numId w:val="16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Program został przygotowany przez komórkę organizacyjną wyznaczoną przez Burmistrza, na podstawie wniosków i propozycji przekazanych przez Organizacje i komórki organizacyjne Urzędu oraz jednostki organizacyjne Gminy. W Programie zostały uwzględnione również dotychczasowe doświadczenia Gminy z bieżącej współpracy z</w:t>
      </w:r>
      <w:r w:rsidR="00102F0C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Organizacjami oraz doświadczenia z realizacji poprzednich rocznych programów współpracy.</w:t>
      </w:r>
    </w:p>
    <w:p w14:paraId="6EFB981B" w14:textId="77777777" w:rsidR="001F227C" w:rsidRPr="0081667B" w:rsidRDefault="001F227C" w:rsidP="00102F0C">
      <w:pPr>
        <w:numPr>
          <w:ilvl w:val="0"/>
          <w:numId w:val="16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Harmonogram prac nad projektem Programu przedstawiał się następująco:</w:t>
      </w:r>
    </w:p>
    <w:p w14:paraId="450725D1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- Etap I – zbieranie danych: </w:t>
      </w:r>
    </w:p>
    <w:p w14:paraId="2B9DA721" w14:textId="77777777" w:rsidR="00957BD9" w:rsidRDefault="00957BD9" w:rsidP="00957BD9">
      <w:pPr>
        <w:jc w:val="both"/>
        <w:rPr>
          <w:rFonts w:ascii="Arial" w:hAnsi="Arial" w:cs="Arial"/>
        </w:rPr>
      </w:pPr>
    </w:p>
    <w:p w14:paraId="37FAD44B" w14:textId="08908727" w:rsidR="00957BD9" w:rsidRPr="00957BD9" w:rsidRDefault="00957BD9" w:rsidP="00957B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957BD9">
        <w:rPr>
          <w:rFonts w:ascii="Arial" w:hAnsi="Arial" w:cs="Arial"/>
        </w:rPr>
        <w:t>Zebranie informacji na temat planowanych w 2027 r. form i obszarów współpracy z</w:t>
      </w:r>
      <w:r>
        <w:rPr>
          <w:rFonts w:ascii="Arial" w:hAnsi="Arial" w:cs="Arial"/>
        </w:rPr>
        <w:t> </w:t>
      </w:r>
      <w:r w:rsidRPr="00957BD9">
        <w:rPr>
          <w:rFonts w:ascii="Arial" w:hAnsi="Arial" w:cs="Arial"/>
        </w:rPr>
        <w:t>organizacjami pozarządowymi i podmiotami, o których mowa w art. 3 ust. 3 ustawy z dnia 24</w:t>
      </w:r>
      <w:r>
        <w:rPr>
          <w:rFonts w:ascii="Arial" w:hAnsi="Arial" w:cs="Arial"/>
        </w:rPr>
        <w:t> </w:t>
      </w:r>
      <w:r w:rsidRPr="00957BD9">
        <w:rPr>
          <w:rFonts w:ascii="Arial" w:hAnsi="Arial" w:cs="Arial"/>
        </w:rPr>
        <w:t>kwietnia 2003 r. o działalności pożytku publicznego i o wolontariacie.</w:t>
      </w:r>
    </w:p>
    <w:p w14:paraId="1A23784B" w14:textId="08A64362" w:rsidR="001F227C" w:rsidRPr="0081667B" w:rsidRDefault="001F227C" w:rsidP="00957BD9">
      <w:pPr>
        <w:spacing w:after="0" w:line="269" w:lineRule="auto"/>
        <w:ind w:firstLine="142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a) Termin: </w:t>
      </w:r>
      <w:r w:rsidR="00957BD9" w:rsidRPr="00957BD9">
        <w:rPr>
          <w:rFonts w:ascii="Arial" w:hAnsi="Arial" w:cs="Arial"/>
        </w:rPr>
        <w:t>do 19 czerwca 2026 r.,</w:t>
      </w:r>
    </w:p>
    <w:p w14:paraId="424D0071" w14:textId="77777777" w:rsidR="001F227C" w:rsidRPr="0081667B" w:rsidRDefault="001F227C" w:rsidP="00957BD9">
      <w:pPr>
        <w:spacing w:after="0" w:line="269" w:lineRule="auto"/>
        <w:ind w:firstLine="142"/>
        <w:rPr>
          <w:rFonts w:ascii="Arial" w:hAnsi="Arial" w:cs="Arial"/>
        </w:rPr>
      </w:pPr>
      <w:r w:rsidRPr="0081667B">
        <w:rPr>
          <w:rFonts w:ascii="Arial" w:hAnsi="Arial" w:cs="Arial"/>
        </w:rPr>
        <w:t>b) Forma: poczta elektroniczna,</w:t>
      </w:r>
    </w:p>
    <w:p w14:paraId="48AF9E4B" w14:textId="77777777" w:rsidR="001F227C" w:rsidRPr="0081667B" w:rsidRDefault="001F227C" w:rsidP="00957BD9">
      <w:pPr>
        <w:spacing w:after="0" w:line="269" w:lineRule="auto"/>
        <w:ind w:firstLine="142"/>
        <w:rPr>
          <w:rFonts w:ascii="Arial" w:hAnsi="Arial" w:cs="Arial"/>
        </w:rPr>
      </w:pPr>
      <w:r w:rsidRPr="0081667B">
        <w:rPr>
          <w:rFonts w:ascii="Arial" w:hAnsi="Arial" w:cs="Arial"/>
        </w:rPr>
        <w:t>c) Odpowiedzialny: Wydział Rozwoju i Promocji,</w:t>
      </w:r>
    </w:p>
    <w:p w14:paraId="20CC51CA" w14:textId="77777777" w:rsidR="001F227C" w:rsidRPr="0081667B" w:rsidRDefault="001F227C" w:rsidP="00957BD9">
      <w:pPr>
        <w:spacing w:after="0" w:line="269" w:lineRule="auto"/>
        <w:ind w:firstLine="142"/>
        <w:rPr>
          <w:rFonts w:ascii="Arial" w:hAnsi="Arial" w:cs="Arial"/>
        </w:rPr>
      </w:pPr>
      <w:r w:rsidRPr="0081667B">
        <w:rPr>
          <w:rFonts w:ascii="Arial" w:hAnsi="Arial" w:cs="Arial"/>
        </w:rPr>
        <w:t>d) Przygotowanie informacji: komórki organizacyjne Urzędu.</w:t>
      </w:r>
    </w:p>
    <w:p w14:paraId="596A6E8D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631FEB97" w14:textId="0BC67BD2" w:rsidR="001F227C" w:rsidRPr="0081667B" w:rsidRDefault="001F227C" w:rsidP="00957BD9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2) Zebranie informacji od organizacji pozarządowych dotyczących zadań planowanych</w:t>
      </w:r>
      <w:r w:rsidRPr="0081667B">
        <w:rPr>
          <w:rFonts w:ascii="Arial" w:hAnsi="Arial" w:cs="Arial"/>
        </w:rPr>
        <w:br/>
        <w:t>do realizacji</w:t>
      </w:r>
      <w:r w:rsidRPr="0081667B">
        <w:rPr>
          <w:rFonts w:ascii="Arial" w:hAnsi="Arial" w:cs="Arial"/>
          <w:b/>
          <w:bCs/>
        </w:rPr>
        <w:t xml:space="preserve"> </w:t>
      </w:r>
      <w:r w:rsidRPr="0081667B">
        <w:rPr>
          <w:rFonts w:ascii="Arial" w:hAnsi="Arial" w:cs="Arial"/>
        </w:rPr>
        <w:t>w 202</w:t>
      </w:r>
      <w:r w:rsidR="00957BD9">
        <w:rPr>
          <w:rFonts w:ascii="Arial" w:hAnsi="Arial" w:cs="Arial"/>
        </w:rPr>
        <w:t>7</w:t>
      </w:r>
      <w:r w:rsidRPr="0081667B">
        <w:rPr>
          <w:rFonts w:ascii="Arial" w:hAnsi="Arial" w:cs="Arial"/>
        </w:rPr>
        <w:t xml:space="preserve"> r.</w:t>
      </w:r>
    </w:p>
    <w:p w14:paraId="5A9DEDED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77BD706A" w14:textId="78CDC1CB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a) Termin: </w:t>
      </w:r>
      <w:r w:rsidR="00957BD9" w:rsidRPr="00957BD9">
        <w:rPr>
          <w:rFonts w:ascii="Arial" w:hAnsi="Arial" w:cs="Arial"/>
        </w:rPr>
        <w:t>do 19 czerwca 2026 r.</w:t>
      </w:r>
      <w:r w:rsidRPr="0081667B">
        <w:rPr>
          <w:rFonts w:ascii="Arial" w:hAnsi="Arial" w:cs="Arial"/>
        </w:rPr>
        <w:t>,</w:t>
      </w:r>
    </w:p>
    <w:p w14:paraId="2D8822E6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b) Forma: ogłoszenie na stronie internetowej www.chrzanow.pl, poczta elektroniczna, </w:t>
      </w:r>
    </w:p>
    <w:p w14:paraId="207A316D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lastRenderedPageBreak/>
        <w:t xml:space="preserve">c) Odpowiedzialny: Wydział Rozwoju i Promocji, </w:t>
      </w:r>
    </w:p>
    <w:p w14:paraId="0B3A2F9E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d) Przygotowanie informacji: organizacje pozarządowe z terenu gminy Chrzanów oraz inne działające na rzecz mieszkańców i społeczności gminy Chrzanów. </w:t>
      </w:r>
    </w:p>
    <w:p w14:paraId="52417DB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57FB91B" w14:textId="74F1C395" w:rsidR="001F227C" w:rsidRPr="0081667B" w:rsidRDefault="001F227C" w:rsidP="00957BD9">
      <w:pPr>
        <w:spacing w:after="0" w:line="269" w:lineRule="auto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3) Zebranie uwag do obowiązującego Programu Współpracy dotyczących form współpracy i katalogu zadań zlecanych organizacjom pozarządowym i podmiotom, o których mowa w art. 3 ust. 3 ustawy z dnia 24 kwietnia 2003 r. o działalności pożytku publicznego i</w:t>
      </w:r>
      <w:r w:rsidR="00957BD9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o</w:t>
      </w:r>
      <w:r w:rsidR="00957BD9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wolontariacie.</w:t>
      </w:r>
    </w:p>
    <w:p w14:paraId="7FED176C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45A8898A" w14:textId="45A3E0BC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a) Termin: </w:t>
      </w:r>
      <w:r w:rsidR="00957BD9" w:rsidRPr="00957BD9">
        <w:rPr>
          <w:rFonts w:ascii="Arial" w:hAnsi="Arial" w:cs="Arial"/>
        </w:rPr>
        <w:t>do 19 czerwca 2026 r.</w:t>
      </w:r>
      <w:r w:rsidRPr="0081667B">
        <w:rPr>
          <w:rFonts w:ascii="Arial" w:hAnsi="Arial" w:cs="Arial"/>
        </w:rPr>
        <w:t>,</w:t>
      </w:r>
    </w:p>
    <w:p w14:paraId="43A3D7FF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b) Forma: ogłoszenie na stronie internetowej www.chrzanow.pl, poczta elektroniczna, </w:t>
      </w:r>
    </w:p>
    <w:p w14:paraId="08685BA8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c) Odpowiedzialny: Wydział Rozwoju i Promocji,</w:t>
      </w:r>
    </w:p>
    <w:p w14:paraId="2690E71E" w14:textId="3AF157AD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d) Przygotowanie informacji: organizacje pozarządowe z terenu gminy Chrzanów oraz inne działające na rzecz mieszkańców i społeczności gminy Chrzanów, komórki organizacyjne Urzędu.</w:t>
      </w:r>
      <w:r w:rsidR="00957BD9">
        <w:rPr>
          <w:rFonts w:ascii="Arial" w:hAnsi="Arial" w:cs="Arial"/>
        </w:rPr>
        <w:t xml:space="preserve"> </w:t>
      </w:r>
    </w:p>
    <w:p w14:paraId="1FFF2E63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1BA34031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-  Etap II – przygotowanie projektu rocznego Programu </w:t>
      </w:r>
    </w:p>
    <w:p w14:paraId="15CCC076" w14:textId="77777777" w:rsidR="00957BD9" w:rsidRDefault="00957BD9" w:rsidP="0081667B">
      <w:pPr>
        <w:spacing w:after="0" w:line="269" w:lineRule="auto"/>
        <w:rPr>
          <w:rFonts w:ascii="Arial" w:hAnsi="Arial" w:cs="Arial"/>
        </w:rPr>
      </w:pPr>
    </w:p>
    <w:p w14:paraId="60E2626D" w14:textId="6F8AC69C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Analiza zebranych informacji i przygotowanie projektu Programu.</w:t>
      </w:r>
    </w:p>
    <w:p w14:paraId="67E6EC8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210BE2D6" w14:textId="2EE8A016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a) Termin: do 31 lipca 202</w:t>
      </w:r>
      <w:r w:rsidR="0011564A">
        <w:rPr>
          <w:rFonts w:ascii="Arial" w:hAnsi="Arial" w:cs="Arial"/>
        </w:rPr>
        <w:t>6</w:t>
      </w:r>
      <w:r w:rsidRPr="0081667B">
        <w:rPr>
          <w:rFonts w:ascii="Arial" w:hAnsi="Arial" w:cs="Arial"/>
        </w:rPr>
        <w:t xml:space="preserve"> r.,</w:t>
      </w:r>
    </w:p>
    <w:p w14:paraId="79E149AE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b) Odpowiedzialny: Wydział Rozwoju i Promocji,</w:t>
      </w:r>
    </w:p>
    <w:p w14:paraId="3F0501FB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c) Przygotowanie informacji: Wydział Rozwoju i Promocji.</w:t>
      </w:r>
    </w:p>
    <w:p w14:paraId="48A9C9EA" w14:textId="77777777" w:rsidR="0011564A" w:rsidRDefault="0011564A" w:rsidP="0081667B">
      <w:pPr>
        <w:spacing w:after="0" w:line="269" w:lineRule="auto"/>
        <w:rPr>
          <w:rFonts w:ascii="Arial" w:hAnsi="Arial" w:cs="Arial"/>
        </w:rPr>
      </w:pPr>
    </w:p>
    <w:p w14:paraId="3E29DC57" w14:textId="2D52483B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- Etap III – konsultacje projektu</w:t>
      </w:r>
    </w:p>
    <w:p w14:paraId="66F6CD7F" w14:textId="77777777" w:rsidR="001F227C" w:rsidRPr="0081667B" w:rsidRDefault="001F227C" w:rsidP="0011564A">
      <w:pPr>
        <w:numPr>
          <w:ilvl w:val="0"/>
          <w:numId w:val="1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Przeprowadzenie konsultacji projektu uchwały o przyjęciu Programu z organizacjami pozarządowymi, Gminną Radą Działalności Pożytku Publicznego oraz innymi podmiotami prowadzącymi działalność pożytku publicznego.</w:t>
      </w:r>
    </w:p>
    <w:p w14:paraId="25365D73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1ABD63A" w14:textId="64F7B503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a) Termin: 1 września do 15 września 202</w:t>
      </w:r>
      <w:r w:rsidR="0011564A">
        <w:rPr>
          <w:rFonts w:ascii="Arial" w:hAnsi="Arial" w:cs="Arial"/>
        </w:rPr>
        <w:t>6</w:t>
      </w:r>
      <w:r w:rsidRPr="0081667B">
        <w:rPr>
          <w:rFonts w:ascii="Arial" w:hAnsi="Arial" w:cs="Arial"/>
        </w:rPr>
        <w:t xml:space="preserve"> r., </w:t>
      </w:r>
    </w:p>
    <w:p w14:paraId="2834A92D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b) Forma: ogłoszenie </w:t>
      </w:r>
      <w:r w:rsidRPr="0081667B">
        <w:rPr>
          <w:rFonts w:ascii="Arial" w:hAnsi="Arial" w:cs="Arial"/>
          <w:lang w:val="zh-CN"/>
        </w:rPr>
        <w:t xml:space="preserve">w Biuletynie Informacji Publicznej Urzędu oraz w aktualnościach na stronie internetowej </w:t>
      </w:r>
      <w:r w:rsidRPr="0081667B">
        <w:rPr>
          <w:rFonts w:ascii="Arial" w:hAnsi="Arial" w:cs="Arial"/>
        </w:rPr>
        <w:t>www.chrzanow.pl</w:t>
      </w:r>
      <w:r w:rsidRPr="0081667B">
        <w:rPr>
          <w:rFonts w:ascii="Arial" w:hAnsi="Arial" w:cs="Arial"/>
          <w:lang w:val="zh-CN"/>
        </w:rPr>
        <w:t>,</w:t>
      </w:r>
    </w:p>
    <w:p w14:paraId="1D9E7BBE" w14:textId="77777777" w:rsidR="0011564A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c) Odpowiedzialny: Wydział Rozwoju i Promocji.</w:t>
      </w:r>
    </w:p>
    <w:p w14:paraId="0256CC96" w14:textId="77777777" w:rsidR="0011564A" w:rsidRDefault="0011564A" w:rsidP="0011564A">
      <w:pPr>
        <w:spacing w:after="0" w:line="269" w:lineRule="auto"/>
        <w:rPr>
          <w:rFonts w:ascii="Arial" w:hAnsi="Arial" w:cs="Arial"/>
        </w:rPr>
      </w:pPr>
    </w:p>
    <w:p w14:paraId="519BCFC2" w14:textId="2B37F5E4" w:rsidR="001F227C" w:rsidRPr="0011564A" w:rsidRDefault="001F227C" w:rsidP="0011564A">
      <w:pPr>
        <w:pStyle w:val="Akapitzlist"/>
        <w:numPr>
          <w:ilvl w:val="0"/>
          <w:numId w:val="18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11564A">
        <w:rPr>
          <w:rFonts w:ascii="Arial" w:hAnsi="Arial" w:cs="Arial"/>
        </w:rPr>
        <w:t>Przedstawienie w Biuletynie Informacji Publicznej Urzędu stanowiska Burmistrza w sprawie będącej przedmiotem konsultacji.</w:t>
      </w:r>
    </w:p>
    <w:p w14:paraId="617E146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CE08AFB" w14:textId="2FDB099C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a) Termin: do 22 września 202</w:t>
      </w:r>
      <w:r w:rsidR="0011564A">
        <w:rPr>
          <w:rFonts w:ascii="Arial" w:hAnsi="Arial" w:cs="Arial"/>
        </w:rPr>
        <w:t>6</w:t>
      </w:r>
      <w:r w:rsidRPr="0081667B">
        <w:rPr>
          <w:rFonts w:ascii="Arial" w:hAnsi="Arial" w:cs="Arial"/>
        </w:rPr>
        <w:t xml:space="preserve"> r.,</w:t>
      </w:r>
    </w:p>
    <w:p w14:paraId="00586295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b) Forma: ogłoszenie </w:t>
      </w:r>
      <w:r w:rsidRPr="0081667B">
        <w:rPr>
          <w:rFonts w:ascii="Arial" w:hAnsi="Arial" w:cs="Arial"/>
          <w:lang w:val="zh-CN"/>
        </w:rPr>
        <w:t xml:space="preserve">w Biuletynie Informacji Publicznej Urzędu. </w:t>
      </w:r>
    </w:p>
    <w:p w14:paraId="1F6E29B0" w14:textId="77777777" w:rsidR="0011564A" w:rsidRDefault="001F227C" w:rsidP="0011564A">
      <w:pPr>
        <w:spacing w:after="0" w:line="269" w:lineRule="auto"/>
        <w:rPr>
          <w:rFonts w:ascii="Arial" w:hAnsi="Arial" w:cs="Arial"/>
        </w:rPr>
      </w:pPr>
      <w:r w:rsidRPr="0081667B">
        <w:rPr>
          <w:rFonts w:ascii="Arial" w:hAnsi="Arial" w:cs="Arial"/>
        </w:rPr>
        <w:t>c) Odpowiedzialny: Wydział Rozwoju i Promocji.</w:t>
      </w:r>
    </w:p>
    <w:p w14:paraId="5F3366BF" w14:textId="77777777" w:rsidR="0011564A" w:rsidRDefault="0011564A" w:rsidP="0011564A">
      <w:pPr>
        <w:spacing w:after="0" w:line="269" w:lineRule="auto"/>
        <w:rPr>
          <w:rFonts w:ascii="Arial" w:hAnsi="Arial" w:cs="Arial"/>
        </w:rPr>
      </w:pPr>
    </w:p>
    <w:p w14:paraId="4DDA46A7" w14:textId="6F4690E6" w:rsidR="001F227C" w:rsidRPr="0081667B" w:rsidRDefault="0011564A" w:rsidP="00F7254C">
      <w:pPr>
        <w:spacing w:after="0" w:line="269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1F227C" w:rsidRPr="0081667B">
        <w:rPr>
          <w:rFonts w:ascii="Arial" w:hAnsi="Arial" w:cs="Arial"/>
        </w:rPr>
        <w:t>Konsultacje Programu przebiegały  zgodnie z uchwałą Nr L/729/10 Rady Miejskiej w</w:t>
      </w:r>
      <w:r>
        <w:rPr>
          <w:rFonts w:ascii="Arial" w:hAnsi="Arial" w:cs="Arial"/>
        </w:rPr>
        <w:t> </w:t>
      </w:r>
      <w:r w:rsidR="001F227C" w:rsidRPr="0081667B">
        <w:rPr>
          <w:rFonts w:ascii="Arial" w:hAnsi="Arial" w:cs="Arial"/>
        </w:rPr>
        <w:t>Chrzanowie z dnia 31 sierpnia 2010 r. w sprawie określenia szczegółowego sposobu konsultowania z organizacjami pozarządowymi i podmiotami wymienionymi w art. 3 ust. 3 ustawy o działalności pożytku publicznego i o wolontariacie projektów aktów prawa miejscowego w dziedzinach dotyczących działalności statutowej tych organizacji.</w:t>
      </w:r>
    </w:p>
    <w:p w14:paraId="49D55EFE" w14:textId="77777777" w:rsidR="001F227C" w:rsidRDefault="001F227C" w:rsidP="0081667B">
      <w:pPr>
        <w:spacing w:after="0" w:line="269" w:lineRule="auto"/>
        <w:rPr>
          <w:rFonts w:ascii="Arial" w:hAnsi="Arial" w:cs="Arial"/>
        </w:rPr>
      </w:pPr>
    </w:p>
    <w:p w14:paraId="4BBDC5EA" w14:textId="77777777" w:rsidR="00F7254C" w:rsidRDefault="00F7254C" w:rsidP="0081667B">
      <w:pPr>
        <w:spacing w:after="0" w:line="269" w:lineRule="auto"/>
        <w:rPr>
          <w:rFonts w:ascii="Arial" w:hAnsi="Arial" w:cs="Arial"/>
        </w:rPr>
      </w:pPr>
    </w:p>
    <w:p w14:paraId="26829CD7" w14:textId="77777777" w:rsidR="00F7254C" w:rsidRPr="0081667B" w:rsidRDefault="00F7254C" w:rsidP="0081667B">
      <w:pPr>
        <w:spacing w:after="0" w:line="269" w:lineRule="auto"/>
        <w:rPr>
          <w:rFonts w:ascii="Arial" w:hAnsi="Arial" w:cs="Arial"/>
        </w:rPr>
      </w:pPr>
    </w:p>
    <w:p w14:paraId="19AA0673" w14:textId="77777777" w:rsidR="001F227C" w:rsidRPr="00F7254C" w:rsidRDefault="001F227C" w:rsidP="00F7254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7254C">
        <w:rPr>
          <w:rFonts w:ascii="Arial" w:hAnsi="Arial" w:cs="Arial"/>
          <w:b/>
          <w:bCs/>
        </w:rPr>
        <w:lastRenderedPageBreak/>
        <w:t>Rozdział XII</w:t>
      </w:r>
    </w:p>
    <w:p w14:paraId="2AC62AE4" w14:textId="77777777" w:rsidR="001F227C" w:rsidRPr="00F7254C" w:rsidRDefault="001F227C" w:rsidP="00F7254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7254C">
        <w:rPr>
          <w:rFonts w:ascii="Arial" w:hAnsi="Arial" w:cs="Arial"/>
          <w:b/>
          <w:bCs/>
        </w:rPr>
        <w:t>Tryb powoływania i zasady działania komisji konkursowych do opiniowania ofert</w:t>
      </w:r>
    </w:p>
    <w:p w14:paraId="0F6840C0" w14:textId="77777777" w:rsidR="001F227C" w:rsidRPr="00F7254C" w:rsidRDefault="001F227C" w:rsidP="00F7254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7254C">
        <w:rPr>
          <w:rFonts w:ascii="Arial" w:hAnsi="Arial" w:cs="Arial"/>
          <w:b/>
          <w:bCs/>
        </w:rPr>
        <w:t>w otwartych konkursach ofert</w:t>
      </w:r>
    </w:p>
    <w:p w14:paraId="2D88CA03" w14:textId="77777777" w:rsidR="001F227C" w:rsidRPr="00F7254C" w:rsidRDefault="001F227C" w:rsidP="00F7254C">
      <w:pPr>
        <w:spacing w:after="0" w:line="269" w:lineRule="auto"/>
        <w:jc w:val="center"/>
        <w:rPr>
          <w:rFonts w:ascii="Arial" w:hAnsi="Arial" w:cs="Arial"/>
          <w:b/>
          <w:bCs/>
        </w:rPr>
      </w:pPr>
      <w:r w:rsidRPr="00F7254C">
        <w:rPr>
          <w:rFonts w:ascii="Arial" w:hAnsi="Arial" w:cs="Arial"/>
          <w:b/>
          <w:bCs/>
        </w:rPr>
        <w:t>§ 14.</w:t>
      </w:r>
    </w:p>
    <w:p w14:paraId="73BA9AC5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58D074EC" w14:textId="62D9320B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Komisje powoływane są w celu opiniowania złożonych ofert w ramach konkursów na realizację zadań publicznych z obszarów określonych w § 8 Programu.</w:t>
      </w:r>
    </w:p>
    <w:p w14:paraId="5022573A" w14:textId="77777777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Do każdego konkursu ofert Burmistrz powołuje Komisję w drodze zarządzenia oraz ustala jej skład osobowy i tryb pracy.</w:t>
      </w:r>
    </w:p>
    <w:p w14:paraId="50792F93" w14:textId="77777777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Komisja jest organem opiniodawczo-doradczym Burmistrza.</w:t>
      </w:r>
    </w:p>
    <w:p w14:paraId="5422FCA2" w14:textId="77777777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W skład Komisji wchodzą przedstawiciele Burmistrza oraz Organizacji. Przedstawicieli Organizacji wybiera Burmistrz spośród zgłoszonych przez Organizacje kandydatur, powołując w pierwszej kolejności osoby z Organizacji działających w obszarze działania zbieżnym z zakresem merytorycznym konkursu, z wyłączeniem osób reprezentujących Organizacje biorące udział w konkursie.</w:t>
      </w:r>
    </w:p>
    <w:p w14:paraId="5D42B1B6" w14:textId="7183D33B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Do członków Komisji biorących udział w opiniowaniu ofert stosuje się przepisy ustawy z</w:t>
      </w:r>
      <w:r w:rsidR="00C66531">
        <w:rPr>
          <w:rFonts w:ascii="Arial" w:hAnsi="Arial" w:cs="Arial"/>
        </w:rPr>
        <w:t> </w:t>
      </w:r>
      <w:r w:rsidRPr="0081667B">
        <w:rPr>
          <w:rFonts w:ascii="Arial" w:hAnsi="Arial" w:cs="Arial"/>
        </w:rPr>
        <w:t>dnia 14 czerwca 1960 r. - Kodeks postępowania administracyjnego, dotyczące wyłączenia pracownika.</w:t>
      </w:r>
    </w:p>
    <w:p w14:paraId="62A86B4E" w14:textId="77777777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Na pierwszym posiedzeniu członkowie Komisji składają oświadczenia o bezstronności. </w:t>
      </w:r>
    </w:p>
    <w:p w14:paraId="72298785" w14:textId="77777777" w:rsidR="001F227C" w:rsidRPr="0081667B" w:rsidRDefault="001F227C" w:rsidP="00C66531">
      <w:pPr>
        <w:numPr>
          <w:ilvl w:val="0"/>
          <w:numId w:val="19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>W pracach Komisji z głosem doradczym mogą uczestniczyć osoby posiadające specjalistyczną wiedzę w dziedzinie obejmującej zakres zadań publicznych, których konkurs dotyczy.</w:t>
      </w:r>
    </w:p>
    <w:p w14:paraId="3E40E0A5" w14:textId="77777777" w:rsidR="001F227C" w:rsidRPr="0081667B" w:rsidRDefault="001F227C" w:rsidP="009B11A5">
      <w:pPr>
        <w:numPr>
          <w:ilvl w:val="0"/>
          <w:numId w:val="19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Komisja obraduje na posiedzeniach zamkniętych, bez udziału Oferentów.</w:t>
      </w:r>
    </w:p>
    <w:p w14:paraId="74F02D61" w14:textId="77777777" w:rsidR="009B11A5" w:rsidRDefault="001F227C" w:rsidP="009B11A5">
      <w:pPr>
        <w:numPr>
          <w:ilvl w:val="0"/>
          <w:numId w:val="19"/>
        </w:numPr>
        <w:spacing w:after="0" w:line="269" w:lineRule="auto"/>
        <w:ind w:left="284" w:hanging="284"/>
        <w:rPr>
          <w:rFonts w:ascii="Arial" w:hAnsi="Arial" w:cs="Arial"/>
        </w:rPr>
      </w:pPr>
      <w:r w:rsidRPr="0081667B">
        <w:rPr>
          <w:rFonts w:ascii="Arial" w:hAnsi="Arial" w:cs="Arial"/>
        </w:rPr>
        <w:t>Uczestnictwo w pracach Komisji jest nieodpłatne.</w:t>
      </w:r>
    </w:p>
    <w:p w14:paraId="6EFC3378" w14:textId="07A6B83D" w:rsidR="001F227C" w:rsidRPr="009A16CE" w:rsidRDefault="001F227C" w:rsidP="009A16CE">
      <w:pPr>
        <w:pStyle w:val="Akapitzlist"/>
        <w:numPr>
          <w:ilvl w:val="0"/>
          <w:numId w:val="19"/>
        </w:num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9A16CE">
        <w:rPr>
          <w:rFonts w:ascii="Arial" w:hAnsi="Arial" w:cs="Arial"/>
        </w:rPr>
        <w:t>Komisja opiniuje złożone oferty pod względem formalnym i merytorycznym oraz</w:t>
      </w:r>
      <w:r w:rsidR="009A16CE">
        <w:rPr>
          <w:rFonts w:ascii="Arial" w:hAnsi="Arial" w:cs="Arial"/>
        </w:rPr>
        <w:t xml:space="preserve"> </w:t>
      </w:r>
      <w:r w:rsidRPr="009A16CE">
        <w:rPr>
          <w:rFonts w:ascii="Arial" w:hAnsi="Arial" w:cs="Arial"/>
        </w:rPr>
        <w:t>proponuje wysokość Dotacji i przedstawia propozycje rozstrzygnięcia Burmistrzowi, który podejmuje ostateczną decyzję o przyjęciu lub odrzuceniu oferty oraz wysokości udzielonej Dotacji.</w:t>
      </w:r>
    </w:p>
    <w:p w14:paraId="5C4F69C5" w14:textId="77777777" w:rsidR="001F227C" w:rsidRPr="0081667B" w:rsidRDefault="001F227C" w:rsidP="009A16CE">
      <w:pPr>
        <w:spacing w:after="0" w:line="269" w:lineRule="auto"/>
        <w:ind w:left="284" w:hanging="284"/>
        <w:jc w:val="both"/>
        <w:rPr>
          <w:rFonts w:ascii="Arial" w:hAnsi="Arial" w:cs="Arial"/>
        </w:rPr>
      </w:pPr>
      <w:r w:rsidRPr="0081667B">
        <w:rPr>
          <w:rFonts w:ascii="Arial" w:hAnsi="Arial" w:cs="Arial"/>
        </w:rPr>
        <w:t xml:space="preserve">11. Wykaz Organizacji, które przystąpiły do konkursu ofert oraz wykaz Organizacji, którym przyznano Dotacje, rodzaj zleconych zadań i kwoty przyznane na ich realizację zamieszczany jest w Biuletynie Informacji Publicznej, na tablicy ogłoszeń Urzędu oraz na stronie internetowej </w:t>
      </w:r>
      <w:hyperlink r:id="rId6" w:history="1">
        <w:r w:rsidRPr="0081667B">
          <w:rPr>
            <w:rStyle w:val="Hipercze"/>
            <w:rFonts w:ascii="Arial" w:hAnsi="Arial" w:cs="Arial"/>
          </w:rPr>
          <w:t>www.chrzanow.pl</w:t>
        </w:r>
      </w:hyperlink>
      <w:r w:rsidRPr="0081667B">
        <w:rPr>
          <w:rFonts w:ascii="Arial" w:hAnsi="Arial" w:cs="Arial"/>
        </w:rPr>
        <w:t>.</w:t>
      </w:r>
    </w:p>
    <w:p w14:paraId="6D99890C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62B937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40C3EFC0" w14:textId="77777777" w:rsidR="001F227C" w:rsidRPr="0081667B" w:rsidRDefault="001F227C" w:rsidP="0081667B">
      <w:pPr>
        <w:spacing w:after="0" w:line="269" w:lineRule="auto"/>
        <w:rPr>
          <w:rFonts w:ascii="Arial" w:hAnsi="Arial" w:cs="Arial"/>
        </w:rPr>
      </w:pPr>
    </w:p>
    <w:p w14:paraId="34F1D2D6" w14:textId="77777777" w:rsidR="003211D1" w:rsidRPr="0081667B" w:rsidRDefault="003211D1" w:rsidP="0081667B">
      <w:pPr>
        <w:spacing w:after="0" w:line="269" w:lineRule="auto"/>
        <w:rPr>
          <w:rFonts w:ascii="Arial" w:hAnsi="Arial" w:cs="Arial"/>
        </w:rPr>
      </w:pPr>
    </w:p>
    <w:sectPr w:rsidR="003211D1" w:rsidRPr="0081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0703"/>
    <w:multiLevelType w:val="multilevel"/>
    <w:tmpl w:val="94E6C54C"/>
    <w:lvl w:ilvl="0">
      <w:start w:val="1"/>
      <w:numFmt w:val="decimal"/>
      <w:lvlText w:val="%1)"/>
      <w:lvlJc w:val="left"/>
      <w:rPr>
        <w:rFonts w:ascii="Arial" w:eastAsiaTheme="minorHAnsi" w:hAnsi="Arial" w:cs="Arial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C6AA1"/>
    <w:multiLevelType w:val="multilevel"/>
    <w:tmpl w:val="F928383E"/>
    <w:lvl w:ilvl="0">
      <w:start w:val="1"/>
      <w:numFmt w:val="decimal"/>
      <w:lvlText w:val="%1)"/>
      <w:lvlJc w:val="left"/>
      <w:rPr>
        <w:rFonts w:ascii="Arial" w:eastAsiaTheme="minorHAnsi" w:hAnsi="Arial" w:cs="Arial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571C55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1E797D"/>
    <w:multiLevelType w:val="multilevel"/>
    <w:tmpl w:val="FFFFFFFF"/>
    <w:lvl w:ilvl="0">
      <w:start w:val="1"/>
      <w:numFmt w:val="decimal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91114"/>
    <w:multiLevelType w:val="multilevel"/>
    <w:tmpl w:val="FFFFFFFF"/>
    <w:lvl w:ilvl="0">
      <w:start w:val="1"/>
      <w:numFmt w:val="lowerLetter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9159FF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861544"/>
    <w:multiLevelType w:val="multilevel"/>
    <w:tmpl w:val="4D86A686"/>
    <w:lvl w:ilvl="0">
      <w:start w:val="1"/>
      <w:numFmt w:val="decimal"/>
      <w:lvlText w:val="%1)"/>
      <w:lvlJc w:val="left"/>
      <w:rPr>
        <w:rFonts w:ascii="Arial" w:eastAsiaTheme="minorHAnsi" w:hAnsi="Arial" w:cs="Arial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444610"/>
    <w:multiLevelType w:val="multilevel"/>
    <w:tmpl w:val="F928383E"/>
    <w:styleLink w:val="Biecalista1"/>
    <w:lvl w:ilvl="0">
      <w:start w:val="1"/>
      <w:numFmt w:val="decimal"/>
      <w:lvlText w:val="%1)"/>
      <w:lvlJc w:val="left"/>
      <w:rPr>
        <w:rFonts w:ascii="Arial" w:eastAsiaTheme="minorHAnsi" w:hAnsi="Arial" w:cs="Arial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D70EE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02B09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C8434E"/>
    <w:multiLevelType w:val="hybridMultilevel"/>
    <w:tmpl w:val="16A03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86BDB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704B8A"/>
    <w:multiLevelType w:val="multilevel"/>
    <w:tmpl w:val="FFFFFFFF"/>
    <w:lvl w:ilvl="0">
      <w:start w:val="1"/>
      <w:numFmt w:val="decimal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9E1F8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90F09"/>
    <w:multiLevelType w:val="hybridMultilevel"/>
    <w:tmpl w:val="FFFFFFFF"/>
    <w:lvl w:ilvl="0" w:tplc="8F30ADF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B2BD8"/>
    <w:multiLevelType w:val="multilevel"/>
    <w:tmpl w:val="FFFFFFFF"/>
    <w:lvl w:ilvl="0">
      <w:start w:val="1"/>
      <w:numFmt w:val="lowerLetter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357642"/>
    <w:multiLevelType w:val="multilevel"/>
    <w:tmpl w:val="FFFFFFFF"/>
    <w:lvl w:ilvl="0">
      <w:start w:val="1"/>
      <w:numFmt w:val="decimal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CC3A1E"/>
    <w:multiLevelType w:val="multilevel"/>
    <w:tmpl w:val="A28A02BE"/>
    <w:lvl w:ilvl="0">
      <w:start w:val="1"/>
      <w:numFmt w:val="decimal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5E24FA"/>
    <w:multiLevelType w:val="multilevel"/>
    <w:tmpl w:val="0110127E"/>
    <w:lvl w:ilvl="0">
      <w:start w:val="1"/>
      <w:numFmt w:val="decimal"/>
      <w:lvlText w:val="%1)"/>
      <w:lvlJc w:val="left"/>
      <w:rPr>
        <w:rFonts w:ascii="Arial" w:eastAsiaTheme="minorHAnsi" w:hAnsi="Arial" w:cs="Arial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0F63EB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4812C5"/>
    <w:multiLevelType w:val="multilevel"/>
    <w:tmpl w:val="FFFFFFFF"/>
    <w:lvl w:ilvl="0">
      <w:start w:val="1"/>
      <w:numFmt w:val="decimal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E27DDF"/>
    <w:multiLevelType w:val="multilevel"/>
    <w:tmpl w:val="FFFFFFFF"/>
    <w:lvl w:ilvl="0">
      <w:start w:val="1"/>
      <w:numFmt w:val="decimal"/>
      <w:lvlText w:val="%1)"/>
      <w:lvlJc w:val="left"/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6053373">
    <w:abstractNumId w:val="17"/>
  </w:num>
  <w:num w:numId="2" w16cid:durableId="916211345">
    <w:abstractNumId w:val="12"/>
  </w:num>
  <w:num w:numId="3" w16cid:durableId="1611815458">
    <w:abstractNumId w:val="16"/>
  </w:num>
  <w:num w:numId="4" w16cid:durableId="623124466">
    <w:abstractNumId w:val="18"/>
  </w:num>
  <w:num w:numId="5" w16cid:durableId="1255750208">
    <w:abstractNumId w:val="2"/>
  </w:num>
  <w:num w:numId="6" w16cid:durableId="1908370457">
    <w:abstractNumId w:val="20"/>
  </w:num>
  <w:num w:numId="7" w16cid:durableId="924072040">
    <w:abstractNumId w:val="19"/>
  </w:num>
  <w:num w:numId="8" w16cid:durableId="624314592">
    <w:abstractNumId w:val="21"/>
  </w:num>
  <w:num w:numId="9" w16cid:durableId="207113486">
    <w:abstractNumId w:val="3"/>
  </w:num>
  <w:num w:numId="10" w16cid:durableId="1338801752">
    <w:abstractNumId w:val="4"/>
  </w:num>
  <w:num w:numId="11" w16cid:durableId="1491095337">
    <w:abstractNumId w:val="15"/>
  </w:num>
  <w:num w:numId="12" w16cid:durableId="509442871">
    <w:abstractNumId w:val="0"/>
  </w:num>
  <w:num w:numId="13" w16cid:durableId="992490114">
    <w:abstractNumId w:val="5"/>
  </w:num>
  <w:num w:numId="14" w16cid:durableId="1898710344">
    <w:abstractNumId w:val="11"/>
  </w:num>
  <w:num w:numId="15" w16cid:durableId="1127620381">
    <w:abstractNumId w:val="6"/>
  </w:num>
  <w:num w:numId="16" w16cid:durableId="1275868564">
    <w:abstractNumId w:val="9"/>
  </w:num>
  <w:num w:numId="17" w16cid:durableId="961032941">
    <w:abstractNumId w:val="8"/>
  </w:num>
  <w:num w:numId="18" w16cid:durableId="1987586161">
    <w:abstractNumId w:val="13"/>
  </w:num>
  <w:num w:numId="19" w16cid:durableId="1130442254">
    <w:abstractNumId w:val="14"/>
  </w:num>
  <w:num w:numId="20" w16cid:durableId="599141756">
    <w:abstractNumId w:val="7"/>
  </w:num>
  <w:num w:numId="21" w16cid:durableId="1980455823">
    <w:abstractNumId w:val="1"/>
  </w:num>
  <w:num w:numId="22" w16cid:durableId="1830101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25"/>
    <w:docVar w:name="LE_Links" w:val="{2C2DA3E5-DB75-4C52-982D-036F797C2E3D}"/>
  </w:docVars>
  <w:rsids>
    <w:rsidRoot w:val="001F227C"/>
    <w:rsid w:val="0001199B"/>
    <w:rsid w:val="00102F0C"/>
    <w:rsid w:val="0011564A"/>
    <w:rsid w:val="00146F36"/>
    <w:rsid w:val="00180873"/>
    <w:rsid w:val="001A7174"/>
    <w:rsid w:val="001F227C"/>
    <w:rsid w:val="003211D1"/>
    <w:rsid w:val="003F29B4"/>
    <w:rsid w:val="004C6E92"/>
    <w:rsid w:val="004E42ED"/>
    <w:rsid w:val="004F6F3C"/>
    <w:rsid w:val="005566C5"/>
    <w:rsid w:val="00615D58"/>
    <w:rsid w:val="00620E9A"/>
    <w:rsid w:val="00671EF0"/>
    <w:rsid w:val="007241A9"/>
    <w:rsid w:val="00800E6A"/>
    <w:rsid w:val="0080771C"/>
    <w:rsid w:val="0081667B"/>
    <w:rsid w:val="008F06DC"/>
    <w:rsid w:val="00957BD9"/>
    <w:rsid w:val="009A16CE"/>
    <w:rsid w:val="009B11A5"/>
    <w:rsid w:val="009E7C83"/>
    <w:rsid w:val="00A046BE"/>
    <w:rsid w:val="00B7552A"/>
    <w:rsid w:val="00C66531"/>
    <w:rsid w:val="00C86899"/>
    <w:rsid w:val="00CC7835"/>
    <w:rsid w:val="00EF03DB"/>
    <w:rsid w:val="00F47FE6"/>
    <w:rsid w:val="00F7254C"/>
    <w:rsid w:val="00FC60C6"/>
    <w:rsid w:val="00FF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9BF1"/>
  <w15:chartTrackingRefBased/>
  <w15:docId w15:val="{7EF4F68A-712A-42BA-AB0D-39CC3F5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2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2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22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2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2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2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2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2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2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2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22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2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22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2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27C"/>
    <w:rPr>
      <w:b/>
      <w:bCs/>
      <w:smallCaps/>
      <w:color w:val="2F5496" w:themeColor="accent1" w:themeShade="BF"/>
      <w:spacing w:val="5"/>
    </w:rPr>
  </w:style>
  <w:style w:type="table" w:styleId="Tabela-Prosty1">
    <w:name w:val="Table Simple 1"/>
    <w:basedOn w:val="Standardowy"/>
    <w:uiPriority w:val="99"/>
    <w:rsid w:val="001F2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1F22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27C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1667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rz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C2DA3E5-DB75-4C52-982D-036F797C2E3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2563</Words>
  <Characters>15378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Piksa</dc:creator>
  <cp:keywords/>
  <dc:description/>
  <cp:lastModifiedBy>Iwona Piksa</cp:lastModifiedBy>
  <cp:revision>12</cp:revision>
  <cp:lastPrinted>2026-08-26T11:52:00Z</cp:lastPrinted>
  <dcterms:created xsi:type="dcterms:W3CDTF">2026-08-25T09:59:00Z</dcterms:created>
  <dcterms:modified xsi:type="dcterms:W3CDTF">2026-08-28T08:36:00Z</dcterms:modified>
</cp:coreProperties>
</file>